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88" w:rsidRPr="00CB1EA2" w:rsidRDefault="00243E88" w:rsidP="00243E88">
      <w:pPr>
        <w:tabs>
          <w:tab w:val="left" w:pos="144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B1EA2">
        <w:rPr>
          <w:rFonts w:ascii="TH SarabunPSK" w:hAnsi="TH SarabunPSK" w:cs="TH SarabunPSK"/>
          <w:b/>
          <w:bCs/>
          <w:sz w:val="32"/>
          <w:szCs w:val="32"/>
          <w:cs/>
        </w:rPr>
        <w:t>นโยบายและจุดเน้นการดำเนินงาน สำนักงาน กศน. ปีงบประมาณ 255</w:t>
      </w:r>
      <w:r w:rsidRPr="00CB1EA2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243E88" w:rsidRDefault="00243E88" w:rsidP="00243E88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243E88" w:rsidRPr="001A1E44" w:rsidRDefault="00243E88" w:rsidP="00243E8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1E44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243E88" w:rsidRPr="001A1E44" w:rsidRDefault="00243E88" w:rsidP="00243E8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EA2">
        <w:rPr>
          <w:rFonts w:ascii="TH SarabunPSK" w:hAnsi="TH SarabunPSK" w:cs="TH SarabunPSK"/>
          <w:sz w:val="32"/>
          <w:szCs w:val="32"/>
          <w:cs/>
        </w:rPr>
        <w:t>คนไทยได้รับการศึกษาตลอดชีวิตและการศึกษาอาชีพเพื่อการมีงานทำที่มีคุณภาพ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EA2">
        <w:rPr>
          <w:rFonts w:ascii="TH SarabunPSK" w:hAnsi="TH SarabunPSK" w:cs="TH SarabunPSK"/>
          <w:sz w:val="32"/>
          <w:szCs w:val="32"/>
          <w:cs/>
        </w:rPr>
        <w:t>ได้ทุกที่ ทุกเวลา อย่างทั่วถึง และเท่าเทียมกัน เพื่อให้เกิดสังคมฐานความรู้ การมีอาชีพ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EA2">
        <w:rPr>
          <w:rFonts w:ascii="TH SarabunPSK" w:hAnsi="TH SarabunPSK" w:cs="TH SarabunPSK"/>
          <w:sz w:val="32"/>
          <w:szCs w:val="32"/>
          <w:cs/>
        </w:rPr>
        <w:t>และการมีความสามารถเชิงการแข่งขันในประชาคมอาเซียนอย่างยั่งยืน</w:t>
      </w:r>
    </w:p>
    <w:p w:rsidR="00243E88" w:rsidRPr="001A1E44" w:rsidRDefault="00243E88" w:rsidP="00243E88">
      <w:pPr>
        <w:tabs>
          <w:tab w:val="left" w:pos="720"/>
          <w:tab w:val="left" w:pos="1080"/>
        </w:tabs>
        <w:jc w:val="both"/>
        <w:rPr>
          <w:rFonts w:ascii="TH SarabunPSK" w:hAnsi="TH SarabunPSK" w:cs="TH SarabunPSK"/>
          <w:sz w:val="32"/>
          <w:szCs w:val="32"/>
          <w:cs/>
        </w:rPr>
      </w:pPr>
    </w:p>
    <w:p w:rsidR="00243E88" w:rsidRPr="001A1E44" w:rsidRDefault="00243E88" w:rsidP="00243E8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1E44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243E88" w:rsidRDefault="00243E88" w:rsidP="00243E88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ind w:left="0"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1EA2">
        <w:rPr>
          <w:rFonts w:ascii="TH SarabunPSK" w:hAnsi="TH SarabunPSK" w:cs="TH SarabunPSK"/>
          <w:sz w:val="32"/>
          <w:szCs w:val="32"/>
          <w:cs/>
        </w:rPr>
        <w:t>จัดและส่งเสริมการจัดการศึกษานอกระบบและการศึกษาตามอัธยาศัยที่มีคุณภาพเพื่อยกระดับ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EA2">
        <w:rPr>
          <w:rFonts w:ascii="TH SarabunPSK" w:hAnsi="TH SarabunPSK" w:cs="TH SarabunPSK"/>
          <w:sz w:val="32"/>
          <w:szCs w:val="32"/>
          <w:cs/>
        </w:rPr>
        <w:t>การศึกษา สมรรถนะในการเรียนรู้และการแก้ปัญหา พัฒนาอาชีพ คุณภาพชีวิตและ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EA2">
        <w:rPr>
          <w:rFonts w:ascii="TH SarabunPSK" w:hAnsi="TH SarabunPSK" w:cs="TH SarabunPSK"/>
          <w:sz w:val="32"/>
          <w:szCs w:val="32"/>
          <w:cs/>
        </w:rPr>
        <w:t>สังคม และเตรียมความพร้อมในการเข้าสู่ประชาคมอาเซียน ของประชาชนอย่างทั่วถึงและเท่าเทียม</w:t>
      </w:r>
    </w:p>
    <w:p w:rsidR="00243E88" w:rsidRDefault="00243E88" w:rsidP="00243E88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ind w:left="0"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1EA2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มีส่วนร่วมในการดำเนินงานการศึกษานอกระบบและการศึกษาตามอัธยาศัยของภาคีเครือข่ายทั้งในและต่างประเทศ โดยเฉพาะอย่างยิ่งในกลุ่มประเทศอาเซียนเพื่อผนึกกำลังในการพัฒนาคุณภาพของประชากร</w:t>
      </w:r>
    </w:p>
    <w:p w:rsidR="00243E88" w:rsidRDefault="00243E88" w:rsidP="00243E88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ind w:left="0"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1EA2">
        <w:rPr>
          <w:rFonts w:ascii="TH SarabunPSK" w:hAnsi="TH SarabunPSK" w:cs="TH SarabunPSK"/>
          <w:sz w:val="32"/>
          <w:szCs w:val="32"/>
          <w:cs/>
        </w:rPr>
        <w:t>พัฒนาสื่อและเทคโนโลยีทางการศึกษา และส่งเสริมการนำเทคโนโลยีสารสนเทศและ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EA2">
        <w:rPr>
          <w:rFonts w:ascii="TH SarabunPSK" w:hAnsi="TH SarabunPSK" w:cs="TH SarabunPSK"/>
          <w:sz w:val="32"/>
          <w:szCs w:val="32"/>
          <w:cs/>
        </w:rPr>
        <w:t>การสื่อสารมาใช้ให้เกิดประสิทธิภาพในการจัดการศึกษานอกระบบและการศึกษาตามอัธยาศัย และการพัฒนาทักษะการเรียนรู้เพื่อให้รู้เท่าทันสื่อและเทคโนโลยีสารสนเทศและการสื่อสาร</w:t>
      </w:r>
    </w:p>
    <w:p w:rsidR="00243E88" w:rsidRDefault="00243E88" w:rsidP="00243E88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ind w:left="0"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1EA2">
        <w:rPr>
          <w:rFonts w:ascii="TH SarabunPSK" w:hAnsi="TH SarabunPSK" w:cs="TH SarabunPSK"/>
          <w:sz w:val="32"/>
          <w:szCs w:val="32"/>
          <w:cs/>
        </w:rPr>
        <w:t>ส่งเสริมกระบวนการเรียนรู้ตลอดชีวิตของชุมชน โดยการพัฒนาศักยภาพการเรียนรู้ของคนในชุมชน ส่งเสริมบทบาทของภูมิปัญญาท้องถิ่นในการจัดกิจกรรมการเรียนรู้และศูนย์การเรียนในรูปแบบต่างๆ</w:t>
      </w:r>
    </w:p>
    <w:p w:rsidR="00243E88" w:rsidRPr="00CB1EA2" w:rsidRDefault="00243E88" w:rsidP="00243E88">
      <w:pPr>
        <w:pStyle w:val="a3"/>
        <w:numPr>
          <w:ilvl w:val="0"/>
          <w:numId w:val="1"/>
        </w:numPr>
        <w:tabs>
          <w:tab w:val="left" w:pos="1080"/>
        </w:tabs>
        <w:spacing w:after="0" w:line="240" w:lineRule="auto"/>
        <w:ind w:left="0"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1EA2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ให้สามารถดำเนินงานการศึกษานอกระบบและการศึกษาตามอัธยาศัยเพื่อส่งเสริมการศึกษาตลอดชีวิตได้อย่างมีประสิทธิภาพ</w:t>
      </w:r>
    </w:p>
    <w:p w:rsidR="00243E88" w:rsidRDefault="00243E88" w:rsidP="00243E8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3E88" w:rsidRPr="00A04B0E" w:rsidRDefault="00243E88" w:rsidP="00243E8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04B0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 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คนไทยได้รับโอกาสทางการศึกษาในรูปแบบการศึกษานอกระบบและการศึกษาตามอัธยาศัยที่มีคุณภาพ อย่างทั่วถึงและเท่าเทียม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ประชากรวัยแรงงานมีระดับการศึกษาและคุณภาพชีวิตที่สูงขึ้น และมีอาชีพที่สามารถสร้างรายได้ให้กับตนเองและครอบครัวอย่างยั่งยืน บนหลักปรัชญาของเศรษฐกิจพอเพียงและเศรษฐกิจเชิงสร้างสรรค์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ชุมชนมีฐานอาชีพที่กว้างและหลากหลาย สามารถพัฒนาไปสู่ระดับวิสาหกิจชุมชนที่มีความสามารถเชิงการแข่งขัน มีความเชื่อมโยงอย่างเป็นระบบ และสร้างความมั่นคงทางเศรษฐกิจและความเข้มแข็งของชุมชน (</w:t>
      </w:r>
      <w:r w:rsidRPr="002B4B96">
        <w:rPr>
          <w:rFonts w:ascii="TH SarabunPSK" w:hAnsi="TH SarabunPSK" w:cs="TH SarabunPSK"/>
          <w:sz w:val="32"/>
          <w:szCs w:val="32"/>
        </w:rPr>
        <w:t>OTOP Mini MBA)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ประชาชนมีเจตคติเชิงวิทยาศาสตร์ และสามารถประยุกต์ใช้เทคโนโลยีที่เหมาะสมในการเรียนรู้ แก้ปัญหา และพัฒนาคุณภาพชีวิตและสังคมอย่างสร้างสรรค์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lastRenderedPageBreak/>
        <w:t>ประชาชนมีความรู้และทักษะด้านภาษาอังกฤษ ภาษาจีน และภาษากลุ่มประเทศอาเซียน รวมทั้งความรู้ความเข้าใจเกี่ยวกับภูมิภาคและความเป็นประชาคมอาเซียน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องค์กรภาคส่วนต่างๆ ทั้งในและต่างประเทศโดยเฉพาะอย่างยิ่งในกลุ่มประเทศอาเซียนร่วมเป็นภาคีเครือข่ายในการดำเนินงานการศึกษานอกระบบและการศึกษาตามอัธยาศัยอย่างกว้างขวางและต่อเนื่อง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หน่วยงานและสถานศึกษาพัฒนาสื่อและเทคโนโลยีทางการศึกษาที่มีคุณภาพมาใช้ในการจัดกิจกรรมส่งเสริมการเรียนรู้ให้แก่กลุ่มเป้าหมายและประชาชนทั่วไปอย่างทั่วถึง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หน่วยงานและสถานศึกษานำเทคโนโลยีสารสนเทศและการสื่อสารที่มีคุณภาพมาใช้ในการเพิ่มประสิทธิภาพการจัดการศึกษานอกระบบและการศึกษาตามอัธยาศัยได้อย่างมีประสิทธิผล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ชุมชนได้รับการส่งเสริมกระบวนการเรียนรู้ มีกิจกรรมเพื่อแก้ปัญหาและพัฒนาชุมชนโดยใช้รูปแบบการศึกษานอกระบบและการศึกษาตามอัธยาศัย โดยมี กศน.ตำบลและศูนย์การเรียนชุมชนต่</w:t>
      </w:r>
      <w:r>
        <w:rPr>
          <w:rFonts w:ascii="TH SarabunPSK" w:hAnsi="TH SarabunPSK" w:cs="TH SarabunPSK"/>
          <w:sz w:val="32"/>
          <w:szCs w:val="32"/>
          <w:cs/>
        </w:rPr>
        <w:t>างๆ เป็นกลไกส่งเสริมการเรียน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>รู้</w:t>
      </w:r>
    </w:p>
    <w:p w:rsidR="00243E88" w:rsidRDefault="00243E88" w:rsidP="00243E88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4B96">
        <w:rPr>
          <w:rFonts w:ascii="TH SarabunPSK" w:hAnsi="TH SarabunPSK" w:cs="TH SarabunPSK"/>
          <w:sz w:val="32"/>
          <w:szCs w:val="32"/>
          <w:cs/>
        </w:rPr>
        <w:t>หน่วยงานและสถานศึกษามีระบบการบริหารจัดการการศึกษานอกระบบและการศึกษาตามอัธยาศัยที่มีประสิทธิภาพ</w:t>
      </w:r>
    </w:p>
    <w:p w:rsidR="00243E88" w:rsidRPr="002B4B96" w:rsidRDefault="00243E88" w:rsidP="00243E88">
      <w:pPr>
        <w:pStyle w:val="a3"/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43E88" w:rsidRPr="00A04B0E" w:rsidRDefault="00243E88" w:rsidP="00243E88">
      <w:pPr>
        <w:rPr>
          <w:rFonts w:ascii="TH SarabunPSK" w:hAnsi="TH SarabunPSK" w:cs="TH SarabunPSK"/>
          <w:b/>
          <w:bCs/>
          <w:sz w:val="32"/>
          <w:szCs w:val="32"/>
        </w:rPr>
      </w:pPr>
      <w:r w:rsidRPr="00A04B0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ร้อยละของคนไทยกลุ่มเป้าหมายกลุ่มต่างๆ (เช่น กลุ่มเด็ก กลุ่มเยาวชน กลุ่มวัยแรงงาน กลุ่มผู้สูงอายุ กลุ่มคนพิการ กลุ่มผู้ด้อยโอกาส กลุ่มชาติพันธุ์ชนกลุ่มน้อย กลุ่มคนไทยในต่างประเทศ กลุ่มคนไทยทั่วไป เป็นต้น) ที่เข้าร่วมกิจกรรมการเรียนรู้/ได้รับบริการการศึกษานอกระบบ และการศึกษาตามอัธยาศัยที่สอดคล้องกับสภาพปัญหาและความต้องการ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 xml:space="preserve">จำนวนประชากรวัยแรงงาน (อายุ ๑๕ </w:t>
      </w:r>
      <w:r w:rsidRPr="002372B4">
        <w:rPr>
          <w:rFonts w:ascii="TH SarabunPSK" w:hAnsi="TH SarabunPSK" w:cs="TH SarabunPSK"/>
          <w:sz w:val="32"/>
          <w:szCs w:val="32"/>
        </w:rPr>
        <w:t xml:space="preserve">– </w:t>
      </w:r>
      <w:r w:rsidRPr="002372B4">
        <w:rPr>
          <w:rFonts w:ascii="TH SarabunPSK" w:hAnsi="TH SarabunPSK" w:cs="TH SarabunPSK"/>
          <w:sz w:val="32"/>
          <w:szCs w:val="32"/>
          <w:cs/>
        </w:rPr>
        <w:t>๕๙ ปี) กลุ่มเป้าหมายที่เรียนในระดับการศึกษาขั้นพื้นฐานการศึกษานอกระบบ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 xml:space="preserve">จำนวนประชากรวัยแรงงาน (อายุ ๑๕ </w:t>
      </w:r>
      <w:r w:rsidRPr="002372B4">
        <w:rPr>
          <w:rFonts w:ascii="TH SarabunPSK" w:hAnsi="TH SarabunPSK" w:cs="TH SarabunPSK"/>
          <w:sz w:val="32"/>
          <w:szCs w:val="32"/>
        </w:rPr>
        <w:t xml:space="preserve">– </w:t>
      </w:r>
      <w:r w:rsidRPr="002372B4">
        <w:rPr>
          <w:rFonts w:ascii="TH SarabunPSK" w:hAnsi="TH SarabunPSK" w:cs="TH SarabunPSK"/>
          <w:sz w:val="32"/>
          <w:szCs w:val="32"/>
          <w:cs/>
        </w:rPr>
        <w:t>๕๙ ปี) กลุ่มเป้าหมายที่ได้รับบริการการศึกษาเพื่อพัฒนาทักษะชีวิตและการศึกษาเพื่อพัฒนาอาชีพตามหลักปรัชญาของเศรษฐกิจพอเพียง และเศรษฐกิจเชิงสร้างสรรค์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 xml:space="preserve">ร้อยละของชุมชน (ตำบล/หมู่บ้าน) เป้าหมายที่ประชาชนในพื้นที่ที่ได้รับการอบรมหลักสูตร </w:t>
      </w:r>
      <w:r w:rsidRPr="002372B4">
        <w:rPr>
          <w:rFonts w:ascii="TH SarabunPSK" w:hAnsi="TH SarabunPSK" w:cs="TH SarabunPSK"/>
          <w:sz w:val="32"/>
          <w:szCs w:val="32"/>
        </w:rPr>
        <w:t xml:space="preserve">OTOP Mini MBA </w:t>
      </w:r>
      <w:r w:rsidRPr="002372B4">
        <w:rPr>
          <w:rFonts w:ascii="TH SarabunPSK" w:hAnsi="TH SarabunPSK" w:cs="TH SarabunPSK"/>
          <w:sz w:val="32"/>
          <w:szCs w:val="32"/>
          <w:cs/>
        </w:rPr>
        <w:t>ตามโครงการศูนย์ฝึกอาชีพชุมชนเพื่อการมีงานทำแล้ว สามารถจัดตั้งกลุ่มวิสาหกิจชุมชน ระดับตำบล/หมู่บ้านได้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จำนวนประชาชนกลุ่มเป้าหมายที่ได้รับบริการการเรียนรู้/ร่วมกิจกรรมการเรียนรู้ทา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2372B4">
        <w:rPr>
          <w:rFonts w:ascii="TH SarabunPSK" w:hAnsi="TH SarabunPSK" w:cs="TH SarabunPSK"/>
          <w:sz w:val="32"/>
          <w:szCs w:val="32"/>
          <w:cs/>
        </w:rPr>
        <w:t>วิทยาศาสตร์ของศูนย์วิทยาศาสตร์เพื่อการศึกษา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ร้อยละของประชาชนกลุ่มเป้าหมายที่ได้รับบริการการเรียนรู้/ร่วมกิจกรรมการเรียนรู้ทางวิทยาศาสตร์ของศูนย์วิทยาศาสตร์เพื่อการศึกษาแล้วมีการพัฒนาเจตคติทางวิทยาศาสตร์และมองเห็นแนวทางการนำไปใช้ในการดำรงชีวิตได้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lastRenderedPageBreak/>
        <w:t>จำนวนประชาชนกลุ่มเป้าหมายที่ได้รับการศึกษาอบรมในหลักสูตรภาษาอังกฤษ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72B4">
        <w:rPr>
          <w:rFonts w:ascii="TH SarabunPSK" w:hAnsi="TH SarabunPSK" w:cs="TH SarabunPSK"/>
          <w:sz w:val="32"/>
          <w:szCs w:val="32"/>
          <w:cs/>
        </w:rPr>
        <w:t>ภาษาจีน ภาษากลุ่มประเทศอาเซียน และอาเซียนศึกษา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จำนวนองค์กรภาคส่วนต่างๆ ในกลุ่มประเทศอาเซียนที่ร่วมลงนามในบันทึกข้อตกลงความร่วมมือ (</w:t>
      </w:r>
      <w:r w:rsidRPr="002372B4">
        <w:rPr>
          <w:rFonts w:ascii="TH SarabunPSK" w:hAnsi="TH SarabunPSK" w:cs="TH SarabunPSK"/>
          <w:sz w:val="32"/>
          <w:szCs w:val="32"/>
        </w:rPr>
        <w:t xml:space="preserve">MOU) </w:t>
      </w:r>
      <w:r w:rsidRPr="002372B4">
        <w:rPr>
          <w:rFonts w:ascii="TH SarabunPSK" w:hAnsi="TH SarabunPSK" w:cs="TH SarabunPSK"/>
          <w:sz w:val="32"/>
          <w:szCs w:val="32"/>
          <w:cs/>
        </w:rPr>
        <w:t>ในการดำเนินงานการศึกษานอกระบบและการศึกษาตามอัธยาศัยกับประเทศไทย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ร้อยละของหน่วยงานและสถานศึกษา กศน. ที่มีการพัฒนา/วิจัยและพัฒนาสื่อและเทคโนโลยีทางการศึกษาเพื่อส่งเสริมการเรียนรู้ของผู้เรียน/ผู้รับบริการการศึกษานอกระบบและการศึกษาตามอัธยาศัย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ร้อยละของผู้เรียน/ผู้เข้ารับบริการการศึกษานอกระบบ และการศึกษาตามอัธยาศัยที่มีความพึงพอใจในคุณภาพและปริมาณ/ความหลากหลายของสื่อการเรียนรู้ที่หน่วยงานและสถานศึกษา กศน. จัดบริการ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ร้อยละของหน่วยงาน และสถานศึกษา กศน. ที่มีการบริหารจัดการ และพัฒนาระบบเทคโนโลยีสารสนเทศและการสื่อสาร เพื่อสนับสนุนการดำเนินงานการศึกษานอกระบบและการศึกษาตามอัธยาศัยขององค์กร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ร้อยละของ กศน. ตำบล และศูนย์การเรียนรู้ชุมชน (ศรช.) ที่จัดกิจกรรมการเรียนรู้เพื่อการพัฒนาชุมชน โดยใช้ปัญหาของชุมชนเป็นศูนย์กลาง</w:t>
      </w:r>
    </w:p>
    <w:p w:rsidR="00243E88" w:rsidRPr="002372B4" w:rsidRDefault="00243E88" w:rsidP="00243E88">
      <w:pPr>
        <w:pStyle w:val="a3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372B4">
        <w:rPr>
          <w:rFonts w:ascii="TH SarabunPSK" w:hAnsi="TH SarabunPSK" w:cs="TH SarabunPSK"/>
          <w:sz w:val="32"/>
          <w:szCs w:val="32"/>
          <w:cs/>
        </w:rPr>
        <w:t>ร้อยละของหน่วยงาน และสถานศึกษา กศน. ที่สามารถดำเนินงานโครงการ/กิจกรรมตามบทบาทภารกิจที่รับผิดชอบได้สำเร็จตามเป้าหมายที่กำหนดไว้โดยใช้ทรัพยากรอย่างประหยัด/ตามแผนที่กำหนดไว้</w:t>
      </w:r>
    </w:p>
    <w:p w:rsidR="00243E88" w:rsidRDefault="00243E88" w:rsidP="00243E8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43E88" w:rsidRPr="00876ADB" w:rsidRDefault="00243E88" w:rsidP="00243E88">
      <w:pPr>
        <w:rPr>
          <w:rFonts w:ascii="DSN PatPong" w:hAnsi="DSN PatPong" w:cs="DSN PatPong"/>
          <w:sz w:val="36"/>
          <w:szCs w:val="36"/>
        </w:rPr>
      </w:pPr>
      <w:r w:rsidRPr="00876ADB">
        <w:rPr>
          <w:rFonts w:ascii="DSN PatPong" w:hAnsi="DSN PatPong" w:cs="DSN PatPong"/>
          <w:sz w:val="36"/>
          <w:szCs w:val="36"/>
          <w:cs/>
        </w:rPr>
        <w:t>นโยบายเร่งด่วน</w:t>
      </w:r>
    </w:p>
    <w:p w:rsidR="00243E88" w:rsidRPr="00334CCB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1"/>
      <w:bookmarkStart w:id="1" w:name="OLE_LINK2"/>
      <w:r w:rsidRPr="00334CC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34CCB">
        <w:rPr>
          <w:rFonts w:ascii="TH SarabunPSK" w:hAnsi="TH SarabunPSK" w:cs="TH SarabunPSK"/>
          <w:b/>
          <w:bCs/>
          <w:sz w:val="32"/>
          <w:szCs w:val="32"/>
          <w:cs/>
        </w:rPr>
        <w:t xml:space="preserve">. ยกระดับการศึกษาประชาชนให้จบการศึกษาระดับมัธยมศึกษาปีที่ </w:t>
      </w:r>
      <w:r w:rsidRPr="00334CCB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334CC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ภายใน</w:t>
      </w:r>
      <w:r w:rsidRPr="00334C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</w:t>
      </w:r>
      <w:r w:rsidRPr="00334CC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 อย่างมีคุณภาพ</w:t>
      </w:r>
    </w:p>
    <w:p w:rsidR="00243E88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>เร่งพัฒนากรอบแนวคิดการประเมิน</w:t>
      </w:r>
      <w:r>
        <w:rPr>
          <w:rFonts w:ascii="TH SarabunPSK" w:hAnsi="TH SarabunPSK" w:cs="TH SarabunPSK"/>
          <w:sz w:val="32"/>
          <w:szCs w:val="32"/>
          <w:cs/>
        </w:rPr>
        <w:t>เทียบระดับมัธยมศึกษาตอนปลาย (ม.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334CCB">
        <w:rPr>
          <w:rFonts w:ascii="TH SarabunPSK" w:hAnsi="TH SarabunPSK" w:cs="TH SarabunPSK"/>
          <w:sz w:val="32"/>
          <w:szCs w:val="32"/>
          <w:cs/>
        </w:rPr>
        <w:t>) ที่เปิดโอกาสให้ประชาชนที่มีอาชีพมาประเมินเทียบระดับการศึกษาแบบก้าวกระโดดเพื่อสร้างโอกาสทางการศึกษาให้กับประชาชนอย่างกว้างขวาง</w:t>
      </w:r>
    </w:p>
    <w:p w:rsidR="00243E88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>เร่งพัฒนามาตรฐานระดับมัธยมศึกษาตอนปลาย เพื่อใช้เป็นมาตรฐานกลางสำหรับการประเมินระดับมัธยมศึกษาตอนปลาย ตลอดจนพัฒนาตัวบ่งชี้ เครื่องมือประเมินและเกณฑ์การประเมิน</w:t>
      </w:r>
    </w:p>
    <w:p w:rsidR="00243E88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>เร่งพัฒนากระบวนการ จัดทำคู่มือการดำเนินงานการประเมินเทียบระดับมัธยมศึกษาตอนปลาย ตลอดจ</w:t>
      </w:r>
      <w:r>
        <w:rPr>
          <w:rFonts w:ascii="TH SarabunPSK" w:hAnsi="TH SarabunPSK" w:cs="TH SarabunPSK"/>
          <w:sz w:val="32"/>
          <w:szCs w:val="32"/>
          <w:cs/>
        </w:rPr>
        <w:t>นพัฒนาสื่อประกอบการเรียนรู้ ท</w:t>
      </w:r>
      <w:r>
        <w:rPr>
          <w:rFonts w:ascii="TH SarabunPSK" w:hAnsi="TH SarabunPSK" w:cs="TH SarabunPSK" w:hint="cs"/>
          <w:sz w:val="32"/>
          <w:szCs w:val="32"/>
          <w:cs/>
        </w:rPr>
        <w:t>ั้ง</w:t>
      </w:r>
      <w:r w:rsidRPr="00334CCB">
        <w:rPr>
          <w:rFonts w:ascii="TH SarabunPSK" w:hAnsi="TH SarabunPSK" w:cs="TH SarabunPSK"/>
          <w:sz w:val="32"/>
          <w:szCs w:val="32"/>
          <w:cs/>
        </w:rPr>
        <w:t>ในรูปแบบสื่อเอกสารและสื่อเทคโนโลยีที่หลากหลาย และสนองตอบต่อความต้องการของกลุ่มเป้าหมาย</w:t>
      </w:r>
    </w:p>
    <w:p w:rsidR="00243E88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>เร่งปรับปรุงกฎหมายที่เกี่ยวข้องเพื่อให้สามารถดำเนินงานการประเมินเทียบระดับมัธยมศึกษาตอนปลายได้อย่างถูกต้องตามข้อกฎหมายทางการศึกษาและเกิดประโยชน์สูงสุดกับประชาชน</w:t>
      </w:r>
    </w:p>
    <w:p w:rsidR="00243E88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>เร่งสร้างความรู้ความเข้าใจให้กับหน่วยงานและสถานศึกษาสังกัดสำนักงาน กศน.เกี่ยวกับกรอบแนวคิดและวิธีการดำเนินงานเพื่อให้สามารถดำเนินงานได้อย่างมีประสิทธิภาพ</w:t>
      </w:r>
    </w:p>
    <w:p w:rsidR="00243E88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>ให้สำนักงาน กศน.อำเภอ/เขต เร่งดำเนินการจัดบริการประเมินเทียบระดับการศึกษาและประสบการณ์อย่างมีคุณภาพ เพื่อยกระดับการศึกษาขั้นพื้นฐานของประชาชน</w:t>
      </w:r>
    </w:p>
    <w:p w:rsidR="00243E88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lastRenderedPageBreak/>
        <w:t>ให้สำนักงาน กศน.จังหวัด/กทม. เร่งรัดการดำเนินการจัดบริการประเมินเทียบระดับการศึกษาและประสบการณ์ เพื่อยกระดับการศึกษาขั้นพื้นฐานของประชาชนของ กศน.อำเภอ/เขต ให้เป็นไปตามแผนที่กำหนดไว้อย่างมีประสิทธิภาพ</w:t>
      </w:r>
    </w:p>
    <w:p w:rsidR="00243E88" w:rsidRPr="00334CCB" w:rsidRDefault="00243E88" w:rsidP="00243E88">
      <w:pPr>
        <w:pStyle w:val="a3"/>
        <w:numPr>
          <w:ilvl w:val="1"/>
          <w:numId w:val="4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>เร่งประชาสัมพันธ์สร้างความเข้าใจกับองค์กรหลัก หน่วยงานทางการศึกษาและภาคสังคม เพื่อให้เกิดการแลกเปลี่ยนความคิดเห็น การดำเนินงานการประเมินเทียบระดับมัธยมศึกษาตอนปลาย และประชาสัมพันธ์ให้ประชาชนตระหนักถึงความสำคัญของการยกระดับการศึกษาและเข้ารับบริการประเมินเทียบระดับมัธยมศึกษาตอนปลายอย่างกว้างขวาง</w:t>
      </w:r>
    </w:p>
    <w:p w:rsidR="00243E88" w:rsidRPr="00334CCB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34CC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334CCB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เร่งดำเนินการจัดฝึกอบรมอาชีพหลักสูตร </w:t>
      </w:r>
      <w:r w:rsidRPr="00334CCB">
        <w:rPr>
          <w:rFonts w:ascii="TH SarabunPSK" w:hAnsi="TH SarabunPSK" w:cs="TH SarabunPSK"/>
          <w:b/>
          <w:bCs/>
          <w:sz w:val="32"/>
          <w:szCs w:val="32"/>
        </w:rPr>
        <w:t xml:space="preserve">OTOP Mini MBA </w:t>
      </w:r>
      <w:r w:rsidRPr="00334CCB">
        <w:rPr>
          <w:rFonts w:ascii="TH SarabunPSK" w:hAnsi="TH SarabunPSK" w:cs="TH SarabunPSK"/>
          <w:b/>
          <w:bCs/>
          <w:sz w:val="32"/>
          <w:szCs w:val="32"/>
          <w:cs/>
        </w:rPr>
        <w:t>สู่ชุมชน</w:t>
      </w:r>
    </w:p>
    <w:p w:rsidR="00243E88" w:rsidRDefault="00243E88" w:rsidP="00243E88">
      <w:pPr>
        <w:pStyle w:val="a3"/>
        <w:numPr>
          <w:ilvl w:val="0"/>
          <w:numId w:val="5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 xml:space="preserve">เร่งดำเนินการจัดฝึกอบรมอาชีพตามหลักสูตร </w:t>
      </w:r>
      <w:r w:rsidRPr="00334CCB">
        <w:rPr>
          <w:rFonts w:ascii="TH SarabunPSK" w:hAnsi="TH SarabunPSK" w:cs="TH SarabunPSK"/>
          <w:sz w:val="32"/>
          <w:szCs w:val="32"/>
        </w:rPr>
        <w:t>OTOP Mini MBA (</w:t>
      </w:r>
      <w:r w:rsidRPr="00334CCB">
        <w:rPr>
          <w:rFonts w:ascii="TH SarabunPSK" w:hAnsi="TH SarabunPSK" w:cs="TH SarabunPSK"/>
          <w:sz w:val="32"/>
          <w:szCs w:val="32"/>
          <w:cs/>
        </w:rPr>
        <w:t xml:space="preserve">การบริหารจัดการธุรกิจสินค้า </w:t>
      </w:r>
      <w:r w:rsidRPr="00334CCB">
        <w:rPr>
          <w:rFonts w:ascii="TH SarabunPSK" w:hAnsi="TH SarabunPSK" w:cs="TH SarabunPSK"/>
          <w:sz w:val="32"/>
          <w:szCs w:val="32"/>
        </w:rPr>
        <w:t xml:space="preserve">OTOP </w:t>
      </w:r>
      <w:r w:rsidRPr="00334CCB">
        <w:rPr>
          <w:rFonts w:ascii="TH SarabunPSK" w:hAnsi="TH SarabunPSK" w:cs="TH SarabunPSK"/>
          <w:sz w:val="32"/>
          <w:szCs w:val="32"/>
          <w:cs/>
        </w:rPr>
        <w:t xml:space="preserve">ธุรกิจ </w:t>
      </w:r>
      <w:r w:rsidRPr="00334CCB">
        <w:rPr>
          <w:rFonts w:ascii="TH SarabunPSK" w:hAnsi="TH SarabunPSK" w:cs="TH SarabunPSK"/>
          <w:sz w:val="32"/>
          <w:szCs w:val="32"/>
        </w:rPr>
        <w:t xml:space="preserve">OTOP </w:t>
      </w:r>
      <w:r w:rsidRPr="00334CCB">
        <w:rPr>
          <w:rFonts w:ascii="TH SarabunPSK" w:hAnsi="TH SarabunPSK" w:cs="TH SarabunPSK"/>
          <w:sz w:val="32"/>
          <w:szCs w:val="32"/>
          <w:cs/>
        </w:rPr>
        <w:t>ส่งออก การตลาดและช่องทางการจำหน่าย และภาษาอังกฤษธุรกิจ) และส่งเสริมการใช้ประโยชน์จากเทคโนโลยีสารสนเทศและการสื่อสารในการเผยแพร่และจำหน่ายผลิตภัณฑ์ เพื่อพัฒนาการฝึกอบรมการบริหารจัดการธุรกิจให้เป็นระบบครบวงจรแล</w:t>
      </w:r>
      <w:r w:rsidRPr="00334CCB">
        <w:rPr>
          <w:rFonts w:ascii="TH SarabunPSK" w:hAnsi="TH SarabunPSK" w:cs="TH SarabunPSK" w:hint="cs"/>
          <w:sz w:val="32"/>
          <w:szCs w:val="32"/>
          <w:cs/>
        </w:rPr>
        <w:t>ะ</w:t>
      </w:r>
      <w:r w:rsidRPr="00334CCB">
        <w:rPr>
          <w:rFonts w:ascii="TH SarabunPSK" w:hAnsi="TH SarabunPSK" w:cs="TH SarabunPSK"/>
          <w:sz w:val="32"/>
          <w:szCs w:val="32"/>
          <w:cs/>
        </w:rPr>
        <w:t>บรรลุผลตามจุดประสงค์ของหลักสูตรอย่างมีประสิทธิภาพ สำหรับกลุ่มเป้าหมายอย่างกว้างขวางและต่อเนื่อง</w:t>
      </w:r>
    </w:p>
    <w:p w:rsidR="00243E88" w:rsidRDefault="00243E88" w:rsidP="00243E88">
      <w:pPr>
        <w:pStyle w:val="a3"/>
        <w:numPr>
          <w:ilvl w:val="0"/>
          <w:numId w:val="5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 xml:space="preserve">พัฒนาระบบฐานข้อมูลให้สามารถนำไปใช้สนับสนุนการดำเนินการจัดฝึกอบรมอาชีพตามหลักสูตร </w:t>
      </w:r>
      <w:r w:rsidRPr="00334CCB">
        <w:rPr>
          <w:rFonts w:ascii="TH SarabunPSK" w:hAnsi="TH SarabunPSK" w:cs="TH SarabunPSK"/>
          <w:sz w:val="32"/>
          <w:szCs w:val="32"/>
        </w:rPr>
        <w:t xml:space="preserve">OTOP Mini MBA </w:t>
      </w:r>
      <w:r w:rsidRPr="00334CCB">
        <w:rPr>
          <w:rFonts w:ascii="TH SarabunPSK" w:hAnsi="TH SarabunPSK" w:cs="TH SarabunPSK"/>
          <w:sz w:val="32"/>
          <w:szCs w:val="32"/>
          <w:cs/>
        </w:rPr>
        <w:t>ของศูนย์ฝึกอาชีพชุมชนได้อย่างมีประสิทธิภาพ</w:t>
      </w:r>
    </w:p>
    <w:p w:rsidR="00243E88" w:rsidRDefault="00243E88" w:rsidP="00243E88">
      <w:pPr>
        <w:pStyle w:val="a3"/>
        <w:numPr>
          <w:ilvl w:val="0"/>
          <w:numId w:val="5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 xml:space="preserve">พัฒนาสื่อการเรียนรู้ตามหลักสูตร </w:t>
      </w:r>
      <w:r w:rsidRPr="00334CCB">
        <w:rPr>
          <w:rFonts w:ascii="TH SarabunPSK" w:hAnsi="TH SarabunPSK" w:cs="TH SarabunPSK"/>
          <w:sz w:val="32"/>
          <w:szCs w:val="32"/>
        </w:rPr>
        <w:t xml:space="preserve">OTOP Mini MBA </w:t>
      </w:r>
      <w:r w:rsidRPr="00334CCB">
        <w:rPr>
          <w:rFonts w:ascii="TH SarabunPSK" w:hAnsi="TH SarabunPSK" w:cs="TH SarabunPSK"/>
          <w:sz w:val="32"/>
          <w:szCs w:val="32"/>
          <w:cs/>
        </w:rPr>
        <w:t>ให้มีความหลากหลายและครบถ้วนเพื่อสนับสนุนให้ผู้เรียนสามารถนำไปใช้ประโยชน์ในการเรียนและการปฏิบัติจริง</w:t>
      </w:r>
    </w:p>
    <w:p w:rsidR="00243E88" w:rsidRPr="00334CCB" w:rsidRDefault="00243E88" w:rsidP="00243E88">
      <w:pPr>
        <w:pStyle w:val="a3"/>
        <w:numPr>
          <w:ilvl w:val="0"/>
          <w:numId w:val="5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334CCB">
        <w:rPr>
          <w:rFonts w:ascii="TH SarabunPSK" w:hAnsi="TH SarabunPSK" w:cs="TH SarabunPSK"/>
          <w:sz w:val="32"/>
          <w:szCs w:val="32"/>
          <w:cs/>
        </w:rPr>
        <w:t xml:space="preserve">พัฒนาครูและวิทยากรผู้สอนหลักสูตร </w:t>
      </w:r>
      <w:r w:rsidRPr="00334CCB">
        <w:rPr>
          <w:rFonts w:ascii="TH SarabunPSK" w:hAnsi="TH SarabunPSK" w:cs="TH SarabunPSK"/>
          <w:sz w:val="32"/>
          <w:szCs w:val="32"/>
        </w:rPr>
        <w:t xml:space="preserve">OTOP Mini MBA </w:t>
      </w:r>
      <w:r w:rsidRPr="00334CCB">
        <w:rPr>
          <w:rFonts w:ascii="TH SarabunPSK" w:hAnsi="TH SarabunPSK" w:cs="TH SarabunPSK"/>
          <w:sz w:val="32"/>
          <w:szCs w:val="32"/>
          <w:cs/>
        </w:rPr>
        <w:t xml:space="preserve">ให้มีความรู้ความเข้าใจหลักสูตร </w:t>
      </w:r>
      <w:r w:rsidRPr="00334CCB">
        <w:rPr>
          <w:rFonts w:ascii="TH SarabunPSK" w:hAnsi="TH SarabunPSK" w:cs="TH SarabunPSK"/>
          <w:sz w:val="32"/>
          <w:szCs w:val="32"/>
        </w:rPr>
        <w:t xml:space="preserve">OTOP Mini MBA </w:t>
      </w:r>
      <w:r w:rsidRPr="00334CCB">
        <w:rPr>
          <w:rFonts w:ascii="TH SarabunPSK" w:hAnsi="TH SarabunPSK" w:cs="TH SarabunPSK"/>
          <w:sz w:val="32"/>
          <w:szCs w:val="32"/>
          <w:cs/>
        </w:rPr>
        <w:t>และสามารถจัดกระบวนการเรียนรู้ให้เป็นไปตามวัตถุประสงค์ของหลักสูตรได้อย่างมีประสิทธิภาพ</w:t>
      </w:r>
    </w:p>
    <w:p w:rsidR="00243E88" w:rsidRPr="008A61E3" w:rsidRDefault="00243E88" w:rsidP="00243E88">
      <w:pPr>
        <w:pStyle w:val="a3"/>
        <w:spacing w:after="0" w:line="240" w:lineRule="auto"/>
        <w:ind w:left="1080" w:hanging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61E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A61E3">
        <w:rPr>
          <w:rFonts w:ascii="TH SarabunPSK" w:hAnsi="TH SarabunPSK" w:cs="TH SarabunPSK"/>
          <w:b/>
          <w:bCs/>
          <w:sz w:val="32"/>
          <w:szCs w:val="32"/>
          <w:cs/>
        </w:rPr>
        <w:t>. เสริมสร้างบ้านหนังสืออัจฉริยะและพัฒนานิสัยรักการอ่านของประชาชน</w:t>
      </w:r>
    </w:p>
    <w:p w:rsidR="00243E88" w:rsidRDefault="00243E88" w:rsidP="00243E88">
      <w:pPr>
        <w:pStyle w:val="a3"/>
        <w:numPr>
          <w:ilvl w:val="0"/>
          <w:numId w:val="6"/>
        </w:numPr>
        <w:tabs>
          <w:tab w:val="left" w:pos="1530"/>
        </w:tabs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 xml:space="preserve"> ให้ กศน.อำเภอ/เขต เร่งรัดให้ กศน.ตำบล/แขวงดำเนินการสำรวจความต้องการหนังสือและสื่อสิ่งพิมพ์อื่นของกลุ่มเป้าหมาย โดยดำเนินการให้ครอบคลุมและทั่วถึงกลุ่มเป้าหมายในพื้นที่</w:t>
      </w:r>
    </w:p>
    <w:p w:rsidR="00243E88" w:rsidRDefault="00243E88" w:rsidP="00243E88">
      <w:pPr>
        <w:pStyle w:val="a3"/>
        <w:numPr>
          <w:ilvl w:val="0"/>
          <w:numId w:val="6"/>
        </w:numPr>
        <w:tabs>
          <w:tab w:val="left" w:pos="1530"/>
        </w:tabs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>ให้ กศน.อำเภอ/เขต เร่งจัดตั้งบ้านหนังสือในหมู่บ้าน/ชุมชน เพื่อเป็นห้องสมุดประชาชนหมู่บ้าน/ชุมชน และจัดหาหนังสือและสื่อสิ่งพิมพ์อื่นสำหรับบ้านหนังสือตามความต้องการของกลุ่มเป้าหมายในแต่ละพื้นที่</w:t>
      </w:r>
    </w:p>
    <w:p w:rsidR="00243E88" w:rsidRDefault="00243E88" w:rsidP="00243E88">
      <w:pPr>
        <w:pStyle w:val="a3"/>
        <w:numPr>
          <w:ilvl w:val="0"/>
          <w:numId w:val="6"/>
        </w:numPr>
        <w:tabs>
          <w:tab w:val="left" w:pos="1530"/>
        </w:tabs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>ให้ กศน.ตำบล/แขวง ดำเนินการจัดกิจกรรม และประสานความร่วมมือกับภาคีเครือข่ายในการจัดกิจกรรมเสริมสร้างนิสัยรักการอ่านของกลุ่มเป้าหมาย โดยการส่งเสริมการอ่านให้เข้าถึงทุกครอบครัวในพื้นที่รับผิดชอบ รวมทั้งสร้างความรู้ความเข้าใจให้กับผู้ใช้บริการเกี่ยวกับระเบียบวินัยและข้อพึงปฏิบัติในการใช้บ้านหนังสือหรือห้องสมุดประชาชนหมู่บ้าน/ชุมชน การเคารพสิทธิผู้อื่น ตลอดจนการช่วยกันดูแลรักษาและพัฒนาบ้านหนังสือหรือห้องสมุดประชาชนหมู่บ้าน/ชุมชนให้เป็นบ้านหนังสือเสริมสร้างอัจฉริยภาพของประชาชนในหมู่บ้าน/ชุมชน อย่างยั่งยืน</w:t>
      </w:r>
    </w:p>
    <w:p w:rsidR="00243E88" w:rsidRPr="008A61E3" w:rsidRDefault="00243E88" w:rsidP="00243E88">
      <w:pPr>
        <w:pStyle w:val="a3"/>
        <w:numPr>
          <w:ilvl w:val="0"/>
          <w:numId w:val="6"/>
        </w:numPr>
        <w:tabs>
          <w:tab w:val="left" w:pos="1530"/>
        </w:tabs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lastRenderedPageBreak/>
        <w:t>เร่งประชาสัมพันธ์ให้ประชาชนตระหนักถึงความสำคัญของการอ่านในฐานะที่เป็นกิจกรรมพื้นฐานในการเสริมสร้างอัจฉริยภาพส่วนบุคคลและความเข้มแข็งของชุมชนและเข้ามามีส่วนร่วมอย่างต่อเนื่องในการดำเนินกิจกรรมบ้านหนังสือหรือห้องสมุดประชาชนหมู่บ้าน/ชุมชน</w:t>
      </w:r>
    </w:p>
    <w:p w:rsidR="00243E88" w:rsidRPr="008A61E3" w:rsidRDefault="00243E88" w:rsidP="00243E88">
      <w:pPr>
        <w:pStyle w:val="a3"/>
        <w:spacing w:after="0" w:line="240" w:lineRule="auto"/>
        <w:ind w:left="1080" w:hanging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61E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A61E3">
        <w:rPr>
          <w:rFonts w:ascii="TH SarabunPSK" w:hAnsi="TH SarabunPSK" w:cs="TH SarabunPSK"/>
          <w:b/>
          <w:bCs/>
          <w:sz w:val="32"/>
          <w:szCs w:val="32"/>
          <w:cs/>
        </w:rPr>
        <w:t>. เร่งรัดการส่งเสริมการเรียนรู้ของประชาชนเพื่อการจัดทำแผนป้องกันภัยพิบัติ</w:t>
      </w:r>
    </w:p>
    <w:p w:rsidR="00243E88" w:rsidRDefault="00243E88" w:rsidP="00243E88">
      <w:pPr>
        <w:pStyle w:val="a3"/>
        <w:numPr>
          <w:ilvl w:val="1"/>
          <w:numId w:val="7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 xml:space="preserve"> ให้หน่วยงานและสถานศึกษาร่วมกับภาคส่วนต่างๆ และชุมชนในพื้นที่ร่วมดำเนินการจัดทำแผนป้องกันภัยพิบัติจากธรรมชาติเชิงบูรณาการ</w:t>
      </w:r>
    </w:p>
    <w:p w:rsidR="00243E88" w:rsidRDefault="00243E88" w:rsidP="00243E88">
      <w:pPr>
        <w:pStyle w:val="a3"/>
        <w:numPr>
          <w:ilvl w:val="1"/>
          <w:numId w:val="7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>ให้หน่วยงานและสถานศึกษาประสานกับหน่วยงานต่างๆ ที่เกี่ยวข้อง เตรียมประชาชนให้มีความรู้ความเข้าใจ และมีความพร้อมในการรับมือกับสถานการณ์ภัยพิบัติต่างๆ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61E3">
        <w:rPr>
          <w:rFonts w:ascii="TH SarabunPSK" w:hAnsi="TH SarabunPSK" w:cs="TH SarabunPSK"/>
          <w:sz w:val="32"/>
          <w:szCs w:val="32"/>
          <w:cs/>
        </w:rPr>
        <w:t>เพื่อหลีกเลี่ยงและลดความเสี่ยงที่อาจเกิดขึ้นในพื้นที่ หรือ ผลกระทบจากพื้นที่อื่นๆ</w:t>
      </w:r>
    </w:p>
    <w:p w:rsidR="00243E88" w:rsidRPr="008A61E3" w:rsidRDefault="00243E88" w:rsidP="00243E88">
      <w:pPr>
        <w:pStyle w:val="a3"/>
        <w:numPr>
          <w:ilvl w:val="1"/>
          <w:numId w:val="7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>ให้หน่วยงานและสถานศึกษาจัดทำแผนป้องกันภัยพิบัติที่อาจเกิดจากธรรมชาติมนุษย์ หรือจากสาเหตุอื่น และจัดให้มีการซักซ้อมการดำเนินงานตามที่กำหนดในแผนอย่างเป็นระบบต่อเนื่อง เพื่อหลีกเลี่ยงและลดความเสี่ยงที่อาจเกิดขึ้นกับหน่วยงานและสถานศึกษา</w:t>
      </w:r>
    </w:p>
    <w:p w:rsidR="00243E88" w:rsidRPr="008A61E3" w:rsidRDefault="00243E88" w:rsidP="00243E88">
      <w:pPr>
        <w:pStyle w:val="a3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 w:hint="cs"/>
          <w:sz w:val="32"/>
          <w:szCs w:val="32"/>
          <w:cs/>
        </w:rPr>
        <w:t>6</w:t>
      </w:r>
      <w:r w:rsidRPr="008A61E3">
        <w:rPr>
          <w:rFonts w:ascii="TH SarabunPSK" w:hAnsi="TH SarabunPSK" w:cs="TH SarabunPSK"/>
          <w:sz w:val="32"/>
          <w:szCs w:val="32"/>
          <w:cs/>
        </w:rPr>
        <w:t>. เร่งพัฒนาระบบกลไกการกำกับ ติดตาม และนิเทศเพื่อการพัฒนางานการศึกษานอกระบบและการศึกษาตามอัธยาศัยอย่างมีประสิทธิภาพ</w:t>
      </w:r>
    </w:p>
    <w:p w:rsidR="00243E88" w:rsidRDefault="00243E88" w:rsidP="00243E88">
      <w:pPr>
        <w:pStyle w:val="a3"/>
        <w:numPr>
          <w:ilvl w:val="1"/>
          <w:numId w:val="8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 xml:space="preserve"> ให้หน่วยงานและสถานศึกษาที่เกี่ยวข้องทุกระดับ เร่งพัฒนาระบบกลไกการกำกับ ติดตามและรายงานผลการนำนโยบายสู่การปฏิบัติ ให้สามารถตอบสนองการดำเนินงานตามนโยบายในแต่ละเรื่องได้อย่างมีประสิทธิภาพ</w:t>
      </w:r>
    </w:p>
    <w:p w:rsidR="00243E88" w:rsidRPr="008A61E3" w:rsidRDefault="00243E88" w:rsidP="00243E88">
      <w:pPr>
        <w:pStyle w:val="a3"/>
        <w:numPr>
          <w:ilvl w:val="1"/>
          <w:numId w:val="8"/>
        </w:numPr>
        <w:spacing w:after="0" w:line="240" w:lineRule="auto"/>
        <w:ind w:left="0"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A61E3">
        <w:rPr>
          <w:rFonts w:ascii="TH SarabunPSK" w:hAnsi="TH SarabunPSK" w:cs="TH SarabunPSK"/>
          <w:sz w:val="32"/>
          <w:szCs w:val="32"/>
          <w:cs/>
        </w:rPr>
        <w:t>ให้มีการเชื่อมโยงระบบการนิเทศในทุกระดับ ทั้งหน่วยงานภายในและภายนอกองค์กร ตั้งแต่ส่วนกลาง ภูมิภาค กลุ่มจังหวัด จังหวัด อำเภอ/เขต และตำบล/แขวง เพื่อความเป็นเอกภาพในการใช้ข้อมูล และการพัฒนางานการศึกษานอกระบบและการศึกษาตามอัธยาศัย</w:t>
      </w:r>
    </w:p>
    <w:p w:rsidR="00243E88" w:rsidRDefault="00243E88" w:rsidP="00243E88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43E88" w:rsidRDefault="00243E88" w:rsidP="00243E88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43E88" w:rsidRDefault="00243E88" w:rsidP="00243E88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43E88" w:rsidRPr="00876ADB" w:rsidRDefault="00243E88" w:rsidP="00243E88">
      <w:pPr>
        <w:pStyle w:val="a3"/>
        <w:spacing w:after="0" w:line="240" w:lineRule="auto"/>
        <w:ind w:left="1080" w:hanging="1080"/>
        <w:jc w:val="thaiDistribute"/>
        <w:rPr>
          <w:rFonts w:ascii="DB Patpongas" w:hAnsi="DB Patpongas" w:cs="DSN PatPong"/>
          <w:sz w:val="36"/>
          <w:szCs w:val="36"/>
        </w:rPr>
      </w:pPr>
      <w:r w:rsidRPr="00876ADB">
        <w:rPr>
          <w:rFonts w:ascii="DB Patpongas" w:hAnsi="DB Patpongas" w:cs="DSN PatPong"/>
          <w:sz w:val="36"/>
          <w:szCs w:val="36"/>
          <w:cs/>
        </w:rPr>
        <w:t>นโยบายต่อเนื่อง</w:t>
      </w:r>
    </w:p>
    <w:p w:rsidR="00243E88" w:rsidRPr="00876ADB" w:rsidRDefault="00243E88" w:rsidP="00243E88">
      <w:pPr>
        <w:rPr>
          <w:rFonts w:ascii="TH SarabunPSK" w:hAnsi="TH SarabunPSK" w:cs="TH SarabunPSK"/>
          <w:b/>
          <w:bCs/>
          <w:sz w:val="32"/>
          <w:szCs w:val="32"/>
        </w:rPr>
      </w:pPr>
      <w:r w:rsidRPr="00876ADB">
        <w:rPr>
          <w:rFonts w:ascii="TH SarabunPSK" w:hAnsi="TH SarabunPSK" w:cs="TH SarabunPSK"/>
          <w:b/>
          <w:bCs/>
          <w:sz w:val="32"/>
          <w:szCs w:val="32"/>
          <w:cs/>
        </w:rPr>
        <w:t>1.นโยบายด้านการศึกษานอกระบบ</w:t>
      </w:r>
    </w:p>
    <w:p w:rsidR="00243E88" w:rsidRPr="00876ADB" w:rsidRDefault="00243E88" w:rsidP="00243E88">
      <w:pPr>
        <w:ind w:firstLine="720"/>
        <w:rPr>
          <w:rFonts w:ascii="TH SarabunPSK" w:hAnsi="TH SarabunPSK" w:cs="TH SarabunPSK"/>
          <w:sz w:val="32"/>
          <w:szCs w:val="32"/>
        </w:rPr>
      </w:pPr>
      <w:r w:rsidRPr="00876ADB">
        <w:rPr>
          <w:rFonts w:ascii="TH SarabunPSK" w:hAnsi="TH SarabunPSK" w:cs="TH SarabunPSK"/>
          <w:sz w:val="32"/>
          <w:szCs w:val="32"/>
          <w:cs/>
        </w:rPr>
        <w:t xml:space="preserve">1.1 </w:t>
      </w:r>
      <w:r w:rsidRPr="002B63F9">
        <w:rPr>
          <w:rFonts w:ascii="TH SarabunPSK" w:hAnsi="TH SarabunPSK" w:cs="TH SarabunPSK"/>
          <w:sz w:val="32"/>
          <w:szCs w:val="32"/>
          <w:cs/>
        </w:rPr>
        <w:t>จัดและสนับสนุนการศึกษานอกระบบตั้งแต่ปฐมวัยจนจบการศึกษาขั้นพื้นฐาน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หลักสูตรการศึกษานอกระบบระดับการศึกษาขั้นพื้นฐานที่มุ่งเน้นให้ผู้เรียนสามารถนำสาระการเรียนรู้และวิธีการเรียนรู้ไปใช้ประโยชน์ได้จริงในการพัฒนาคุณภาพชีวิตโดยรวม และสร้างเสริมสมรรถนะการประกอบอาชีพที่สามารถสร้างรายได้อย่างมั่นคง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B63F9">
        <w:rPr>
          <w:rFonts w:ascii="TH SarabunPSK" w:hAnsi="TH SarabunPSK" w:cs="TH SarabunPSK"/>
          <w:sz w:val="32"/>
          <w:szCs w:val="32"/>
          <w:cs/>
        </w:rPr>
        <w:t>) ดำเนินการให้ผู้เรียนการศึกษานอกระบบระดับการศึกษาขั้นพื้นฐานได้รับการสนับสนุนค่าจัดซื้อตำราเรียน ค่าจัดกิจกรรมพัฒนาคุณภาพผู้เรียน และค่าเล่าเรียนอย่างทั่วถึงเพื่อเพิ่มโอกาสในการรับการศึกษาที่มีคุณภาพโดยไม่เสียค่าใช้จ่าย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2B63F9">
        <w:rPr>
          <w:rFonts w:ascii="TH SarabunPSK" w:hAnsi="TH SarabunPSK" w:cs="TH SarabunPSK"/>
          <w:sz w:val="32"/>
          <w:szCs w:val="32"/>
          <w:cs/>
        </w:rPr>
        <w:t>) จัดหาตำราเรียนการศึกษานอกระบบระดับการศึกษาขั้นพื้นฐานที่มีคุณภาพตามที่สำนักงาน กศน. ให้การรับรองคุณภาพให้ทันต่อความต้องการของผู้เรียน พร้อมทั้งจัดให้มีระบบหมุนเวียนตำราเรียน เพื่อเปิดโอกาสให้ผู้เรียนทุกคนสามารถเข้าถึงการใช้บริการตำราเรียนอย่างเท่าเทียมกัน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2B63F9">
        <w:rPr>
          <w:rFonts w:ascii="TH SarabunPSK" w:hAnsi="TH SarabunPSK" w:cs="TH SarabunPSK"/>
          <w:sz w:val="32"/>
          <w:szCs w:val="32"/>
          <w:cs/>
        </w:rPr>
        <w:t>) ขยายการจัดการศึกษานอกระบบระดับการศึกษาขั้นพื้นฐานที่มีคุณภาพให้กับประชากรวัยแรงงานที่ไม่จบการศึกษาภาคบังคับและไม่อ</w:t>
      </w:r>
      <w:r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ู่ใ</w:t>
      </w:r>
      <w:r w:rsidRPr="002B63F9">
        <w:rPr>
          <w:rFonts w:ascii="TH SarabunPSK" w:hAnsi="TH SarabunPSK" w:cs="TH SarabunPSK"/>
          <w:sz w:val="32"/>
          <w:szCs w:val="32"/>
          <w:cs/>
        </w:rPr>
        <w:t>นระบบโรงเรียน โดยเฉพาะผู้ด้อยโอกาสกลุ่มต่างๆ ด้วยวิธีเรียนที่หลากหลาย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2B63F9">
        <w:rPr>
          <w:rFonts w:ascii="TH SarabunPSK" w:hAnsi="TH SarabunPSK" w:cs="TH SarabunPSK"/>
          <w:sz w:val="32"/>
          <w:szCs w:val="32"/>
          <w:cs/>
        </w:rPr>
        <w:t>) ส่งเสริม สนับสนุน และเร่งรัดให้ กศน.อำเภอทุกแห่งดำเนินการเทียบโอนความรู้และประสบการณ์ รวมทั้งผลการเรียนอย่างเป็นระบบได้มาตรฐาน สอดคล้องกับหลักสูตรเพื่อขยายโอกาสทางการศึกษาให้กับประชาชนอย่างกว้างขวาง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พัฒนาระบบฐานข้อมูลรวมของนักศึกษา กศน.ให้มีความครบถ้วน ถูกต้องทันสมัย และเชื่อมโยงกันทั่วประเทศ สามารถสืบค้นและสอบทานได้ทันความต้องการเพื่อประโยชน์ในการจัดการศึกษาให้กับผู้เรียนและการบริหารจัดการอย่างมีประสิทธิภาพ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2B63F9">
        <w:rPr>
          <w:rFonts w:ascii="TH SarabunPSK" w:hAnsi="TH SarabunPSK" w:cs="TH SarabunPSK"/>
          <w:sz w:val="32"/>
          <w:szCs w:val="32"/>
          <w:cs/>
        </w:rPr>
        <w:t>) จัดให้มีวิธีการเรียนรู้ที่เน้นการฝึกปฏิบัติจริงเพื่อให้ผู้เรียนมีความรู้ ความเข้าใจและเจตคติที่ดีต่อการเรียนรู้ รวมทั้งสามารถพัฒนาทักษะเกี่ยวกับสาระและวิธีการเรียนรู้ที่สามารถนำไปประยุกต์ใช้ได้อย่างมีประสิทธิภาพ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พัฒนาระบบการประเมินเพื่อเทียบระดับการศึกษาที่มีความโปร่งใส ยุติธรรมตรวจสอบได้ มีมาตรฐานตามที่กำหนด และสามารถตอบสนองความต้องการของกลุ่มเป้าหมายได้อย่างมีประสิทธิภาพ</w:t>
      </w:r>
    </w:p>
    <w:p w:rsidR="00243E88" w:rsidRPr="002B63F9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63F9">
        <w:rPr>
          <w:rFonts w:ascii="TH SarabunPSK" w:hAnsi="TH SarabunPSK" w:cs="TH SarabunPSK"/>
          <w:b/>
          <w:bCs/>
          <w:sz w:val="32"/>
          <w:szCs w:val="32"/>
          <w:cs/>
        </w:rPr>
        <w:t>1.2  การส่งเสริมการรู้หนังสือ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2B63F9">
        <w:rPr>
          <w:rFonts w:ascii="TH SarabunPSK" w:hAnsi="TH SarabunPSK" w:cs="TH SarabunPSK" w:hint="cs"/>
          <w:sz w:val="32"/>
          <w:szCs w:val="32"/>
          <w:cs/>
        </w:rPr>
        <w:t>1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พัฒนาระบบฐานข้อมูลผู้ไม่รู้หนังสือทั้งในระดับพื้นที่และส่วนกลางให้มีความครบถ้วน ถูกต้อง ทันสมัย และเป็นระบบเดียวกัน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2B63F9">
        <w:rPr>
          <w:rFonts w:ascii="TH SarabunPSK" w:hAnsi="TH SarabunPSK" w:cs="TH SarabunPSK" w:hint="cs"/>
          <w:sz w:val="32"/>
          <w:szCs w:val="32"/>
          <w:cs/>
        </w:rPr>
        <w:t>2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พัฒนาหลักสูตร สื่อ แบบเรียน เครื่องมือวัดผล และเครื่องมือการดำเนินงานการส่งเสริมการรู้หนังสือที่สอดคล้องกับสภาพของแต่ละกลุ่มเป้าหมาย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พัฒนาครู กศน.และภาคีเครือข่ายที่ร่วมจัด ให้มีความรู้ ความสามารถและทักษะการจัดกระบวนการเรียนรู้ให้กับผู้ไม่รู้หนังสืออย่างมีประสิทธิภาพ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2B63F9">
        <w:rPr>
          <w:rFonts w:ascii="TH SarabunPSK" w:hAnsi="TH SarabunPSK" w:cs="TH SarabunPSK"/>
          <w:sz w:val="32"/>
          <w:szCs w:val="32"/>
          <w:cs/>
        </w:rPr>
        <w:t>) ส่งเสริม สนับสนุนให้สถานศึกษาจัดกิจกรรมส่งเสริมการรู้หนังสือ การคงสภาพการรู้หนังสือ การพัฒนาทักษะการรู้หนังสือ และการพัฒนาทักษะด้านคอมพิวเตอร์พื้นฐานเพื่อเป็นเครื่องมือในการส่งเสริมการศึกษาและการเรียนรู้อย่างต่อเนื่องตลอดชีวิตของประชาชน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พัฒนาระบบการประเมินผลระดับการรู้หน</w:t>
      </w:r>
      <w:r>
        <w:rPr>
          <w:rFonts w:ascii="TH SarabunPSK" w:hAnsi="TH SarabunPSK" w:cs="TH SarabunPSK"/>
          <w:sz w:val="32"/>
          <w:szCs w:val="32"/>
          <w:cs/>
        </w:rPr>
        <w:t>ังสือให้มีมาตรฐานเป็นที่ยอมรับใ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2B63F9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63F9">
        <w:rPr>
          <w:rFonts w:ascii="TH SarabunPSK" w:hAnsi="TH SarabunPSK" w:cs="TH SarabunPSK"/>
          <w:sz w:val="32"/>
          <w:szCs w:val="32"/>
          <w:cs/>
        </w:rPr>
        <w:t>ประเทศและระดับสากล</w:t>
      </w:r>
    </w:p>
    <w:p w:rsidR="00243E88" w:rsidRPr="002B63F9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63F9">
        <w:rPr>
          <w:rFonts w:ascii="TH SarabunPSK" w:hAnsi="TH SarabunPSK" w:cs="TH SarabunPSK"/>
          <w:b/>
          <w:bCs/>
          <w:sz w:val="32"/>
          <w:szCs w:val="32"/>
          <w:cs/>
        </w:rPr>
        <w:t>1.3  การศึกษาต่อเนื่อง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2B63F9">
        <w:rPr>
          <w:rFonts w:ascii="TH SarabunPSK" w:hAnsi="TH SarabunPSK" w:cs="TH SarabunPSK" w:hint="cs"/>
          <w:sz w:val="32"/>
          <w:szCs w:val="32"/>
          <w:cs/>
        </w:rPr>
        <w:t>1</w:t>
      </w:r>
      <w:r w:rsidRPr="002B63F9">
        <w:rPr>
          <w:rFonts w:ascii="TH SarabunPSK" w:hAnsi="TH SarabunPSK" w:cs="TH SarabunPSK"/>
          <w:sz w:val="32"/>
          <w:szCs w:val="32"/>
          <w:cs/>
        </w:rPr>
        <w:t>) มุ่งจัดการศึกษาอาชีพเพื่อการมีงานทำอย่างยั่งยืน โดยให้ความสำคัญกับการจัดการศึกษาอาชีพเพื่อการมีงานทำ ที่สอดคล้องกับศักยภาพของผู้เรียนและศักยภาพของแต่ละพื้นที่รวมทั้งส่งเสริมการใช้ระบบเทคโนโลยีเพื่อการพัฒนาอาชีพ เพื่อให้ผู้เรียนสามารถนำความรู้ความสามารถ เจตคติที่ดีต่อการประกอบ</w:t>
      </w:r>
      <w:r w:rsidRPr="002B63F9">
        <w:rPr>
          <w:rFonts w:ascii="TH SarabunPSK" w:hAnsi="TH SarabunPSK" w:cs="TH SarabunPSK"/>
          <w:sz w:val="32"/>
          <w:szCs w:val="32"/>
          <w:cs/>
        </w:rPr>
        <w:lastRenderedPageBreak/>
        <w:t>อาชีพและทักษะที่พัฒนาขึ้นไปใช้ประโยชน์ในการประกอบอาชีพที่สร้างรายได้ได้จริง และการพัฒนาสู่เศรษฐกิจเชิงสร้างสรรค์ต่อไป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B63F9">
        <w:rPr>
          <w:rFonts w:ascii="TH SarabunPSK" w:hAnsi="TH SarabunPSK" w:cs="TH SarabunPSK"/>
          <w:sz w:val="32"/>
          <w:szCs w:val="32"/>
          <w:cs/>
        </w:rPr>
        <w:t>) มุ่งจัดการศึกษาเพื่อพัฒนาทักษะชีวิตให้กับทุกกลุ่มเป้าหมาย โดยจัดกิจกรรมการศึกษาที่มุ่งเน้นให้ทุกกลุ่มเป้าหมายมีความรู้ความสามารถในการบริหารจัดการชีวิตของตนเองให้อยู่ในสังคมได้อย่างมีความสุข มีคุณธรรมจริยธรรม รวมทั้งสามารถใช้เวลาว่างให้เป็นประโยชน์ต่อตนเอง ครอบครัว และชุมชน</w:t>
      </w:r>
    </w:p>
    <w:p w:rsidR="00243E88" w:rsidRPr="002B63F9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B63F9">
        <w:rPr>
          <w:rFonts w:ascii="TH SarabunPSK" w:hAnsi="TH SarabunPSK" w:cs="TH SarabunPSK"/>
          <w:sz w:val="32"/>
          <w:szCs w:val="32"/>
          <w:cs/>
        </w:rPr>
        <w:t>) มุ่งจัดการศึกษาเพื่อพัฒนาสังคมและชุมชนตามแนวคิดการจัดการศึกษาเพื่อการพัฒนาที่ยั่งยืนตามหลักปรัชญาของเศรษฐกิจพอเพียง โดยใช้หลักสูตรและการจัดกระบวนการเรียนรู้แบบบูรณาการในรูปแบบของการฝึกอบรม การประชุมสัมมนา การจัดเวทีแลกเปลี่ยนเรียนรู้ การสร้างชุมชนนักปฏิบัติ การเรียนทางไกล และรูปแบบอื่นๆ ที่เหมาะสมกับกลุ่มเป้าหมาย และบริบทของชุมชนแต่ละพื้นที่ โดยเน้นการสร้างจิตสำนึกความเป็นประชาธิปไตยความเป็นพลเมืองดี การส่งเสริมบทบาทสตรี การสร้างความเข้มแข็งของเศรษฐกิจชุมชน การบริหารกองทุน การสร้างความมั่นคงด้านอาหาร การอนุรักษ์พลังงาน ทรัพยากรธรรมชาติและสิ่งแวดล้อม การบริหารจัดการน้ำ และการรองรับการเข้าสู่ประชาคมอาเซียน และหลักสูตรเชิงบูรณาการเพื่อการพัฒนาที่ยั่งยืนตามแนวทางปรัชญาของเศรษฐกิจพอเพียง</w:t>
      </w:r>
    </w:p>
    <w:p w:rsidR="00243E88" w:rsidRDefault="00243E88" w:rsidP="00243E88">
      <w:pPr>
        <w:ind w:firstLine="108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2B63F9">
        <w:rPr>
          <w:rFonts w:ascii="TH SarabunPSK" w:hAnsi="TH SarabunPSK" w:cs="TH SarabunPSK"/>
          <w:sz w:val="32"/>
          <w:szCs w:val="32"/>
          <w:cs/>
        </w:rPr>
        <w:t>) พัฒนาระบบคลังหลักสูตรการศึกษาต่อเนื่องให้ได้มาตรฐาน และสะดวกต่อการใช้งานเพื่อสนับสนุนการจัดการศึกษาต่อเนื่องของสถานศึกษาและภาคีเครือข่าย</w:t>
      </w:r>
    </w:p>
    <w:p w:rsidR="00243E88" w:rsidRPr="00AC0A04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C0A04">
        <w:rPr>
          <w:rFonts w:ascii="TH SarabunPSK" w:hAnsi="TH SarabunPSK" w:cs="TH SarabunPSK"/>
          <w:b/>
          <w:bCs/>
          <w:sz w:val="32"/>
          <w:szCs w:val="32"/>
          <w:cs/>
        </w:rPr>
        <w:t>1.4  การพัฒนาคุณภาพการเรียนการสอน</w:t>
      </w:r>
    </w:p>
    <w:p w:rsidR="00243E88" w:rsidRPr="00AC0A04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C0A04">
        <w:rPr>
          <w:rFonts w:ascii="TH SarabunPSK" w:hAnsi="TH SarabunPSK" w:cs="TH SarabunPSK"/>
          <w:sz w:val="32"/>
          <w:szCs w:val="32"/>
          <w:cs/>
        </w:rPr>
        <w:t>) พัฒนาคุณภาพผู้เรียนให้มีคุณลักษณะที่พึงประสงค์ตามจุดมุ่งหมายและมาตรฐานของหลักสูตร</w:t>
      </w:r>
    </w:p>
    <w:p w:rsidR="00243E88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C0A04">
        <w:rPr>
          <w:rFonts w:ascii="TH SarabunPSK" w:hAnsi="TH SarabunPSK" w:cs="TH SarabunPSK"/>
          <w:sz w:val="32"/>
          <w:szCs w:val="32"/>
          <w:cs/>
        </w:rPr>
        <w:t>) พัฒนาครูและผู้ที่เกี่ยวข้องให้สามารถจัดการเรียนรู้ได้อย่างมีคุณภาพโดยส่งเสริมให้มีความรู้ความสามารถในการจัดทำแผนการสอน การจัดกระบวนการเรียนรู้และการวัดและประเมินผล</w:t>
      </w:r>
    </w:p>
    <w:p w:rsidR="00243E88" w:rsidRPr="00AC0A04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C0A04">
        <w:rPr>
          <w:rFonts w:ascii="TH SarabunPSK" w:hAnsi="TH SarabunPSK" w:cs="TH SarabunPSK"/>
          <w:sz w:val="32"/>
          <w:szCs w:val="32"/>
          <w:cs/>
        </w:rPr>
        <w:t>) ส่งเสริมการพัฒนาหลักสูตรท้องถิ่น และกิจกรรมการเรียนรู้ที่หลากหลายสอดคล้องกับความต้องการและสภาพของกลุ่มเป้าหมายและท้องถิ่น</w:t>
      </w:r>
    </w:p>
    <w:p w:rsidR="00243E88" w:rsidRPr="00AC0A04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AC0A04">
        <w:rPr>
          <w:rFonts w:ascii="TH SarabunPSK" w:hAnsi="TH SarabunPSK" w:cs="TH SarabunPSK"/>
          <w:sz w:val="32"/>
          <w:szCs w:val="32"/>
          <w:cs/>
        </w:rPr>
        <w:t>) ส่งเสริมการพัฒนาหลักสูตรทางด้านภาษา และวัฒนธรรมของกลุ่มประเทศอาเซียนและการจัดกิจกรรมตามหลักสูตรดังกล่าวเพื่อเตรียมความพร้อมให้กับประชาชนในการเข้าสู่การเป็นสมาชิกของประชาคมอาเซียนอย่างมีคุณภาพ</w:t>
      </w:r>
    </w:p>
    <w:p w:rsidR="00243E88" w:rsidRPr="00AC0A04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AC0A04">
        <w:rPr>
          <w:rFonts w:ascii="TH SarabunPSK" w:hAnsi="TH SarabunPSK" w:cs="TH SarabunPSK"/>
          <w:sz w:val="32"/>
          <w:szCs w:val="32"/>
          <w:cs/>
        </w:rPr>
        <w:t>) ส่งเสริมการพัฒนาสื่อแบบเรียน สื่ออิเล็กทรอนิกส์ และสื่ออื่นๆ ประกอบหลักสูตรที่เอื้อต่อการเรียนรู้ของผู้เรียนและการจัดกระบวนการเรียนรู้ของครูผู้สอนโดยการมีส่วนร่วมของทั้งภาครัฐและเอกชน</w:t>
      </w:r>
    </w:p>
    <w:p w:rsidR="00243E88" w:rsidRPr="00AC0A04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AC0A04">
        <w:rPr>
          <w:rFonts w:ascii="TH SarabunPSK" w:hAnsi="TH SarabunPSK" w:cs="TH SarabunPSK"/>
          <w:sz w:val="32"/>
          <w:szCs w:val="32"/>
          <w:cs/>
        </w:rPr>
        <w:t>) ส่งเสริมการพัฒนารูปแบบการเรียนการสอนเพื่อส่งเสริมการศึกษาตลอดชีวิตที่หลากหลาย สอดคล้องกับสภาพ และความต้องการของกลุ่มเป้าหมายและชุมชน</w:t>
      </w:r>
    </w:p>
    <w:p w:rsidR="00243E88" w:rsidRPr="00AC0A04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AC0A04">
        <w:rPr>
          <w:rFonts w:ascii="TH SarabunPSK" w:hAnsi="TH SarabunPSK" w:cs="TH SarabunPSK"/>
          <w:sz w:val="32"/>
          <w:szCs w:val="32"/>
          <w:cs/>
        </w:rPr>
        <w:t xml:space="preserve">) มุ่งเน้นให้กลุ่มเป้าหมายที่ลงทะเบียนเรียนได้เรียนในรูปแบบที่เหมาะสมกับสภาพ และความต้องการของตนเอง โดยมีอัตราการคงอยู่ไม่น้อยกว่าร้อยละ </w:t>
      </w:r>
      <w:r>
        <w:rPr>
          <w:rFonts w:ascii="TH SarabunPSK" w:hAnsi="TH SarabunPSK" w:cs="TH SarabunPSK" w:hint="cs"/>
          <w:sz w:val="32"/>
          <w:szCs w:val="32"/>
          <w:cs/>
        </w:rPr>
        <w:t>80</w:t>
      </w:r>
      <w:r w:rsidRPr="00AC0A04">
        <w:rPr>
          <w:rFonts w:ascii="TH SarabunPSK" w:hAnsi="TH SarabunPSK" w:cs="TH SarabunPSK"/>
          <w:sz w:val="32"/>
          <w:szCs w:val="32"/>
          <w:cs/>
        </w:rPr>
        <w:t xml:space="preserve"> และมีผลสัมฤทธิ์ในสาระความรู้พื้นฐานไม่ต่ำกว่าร้อยละ </w:t>
      </w:r>
      <w:r>
        <w:rPr>
          <w:rFonts w:ascii="TH SarabunPSK" w:hAnsi="TH SarabunPSK" w:cs="TH SarabunPSK" w:hint="cs"/>
          <w:sz w:val="32"/>
          <w:szCs w:val="32"/>
          <w:cs/>
        </w:rPr>
        <w:t>60</w:t>
      </w:r>
    </w:p>
    <w:p w:rsidR="00243E88" w:rsidRPr="00AC0A04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AC0A04">
        <w:rPr>
          <w:rFonts w:ascii="TH SarabunPSK" w:hAnsi="TH SarabunPSK" w:cs="TH SarabunPSK"/>
          <w:sz w:val="32"/>
          <w:szCs w:val="32"/>
          <w:cs/>
        </w:rPr>
        <w:t>) พัฒนาระบบการวัดผลและประเมินผลการศึกษานอกระบบทุกหลักสูตรโดยเฉพาะหลักสูตรในระดับการศึกษาขั้นพื้นฐานให้ได้มาตรฐาน โดยการนำข้อทดสอบกลางมาใช้อย่างมีประสิทธิภาพ</w:t>
      </w:r>
    </w:p>
    <w:p w:rsidR="00243E88" w:rsidRPr="00A52FDF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52FD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1.5  การประกันคุณภาพการศึกษานอกระบบและการศึกษาตามอัธยาศัย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C2429F">
        <w:rPr>
          <w:rFonts w:ascii="TH SarabunPSK" w:hAnsi="TH SarabunPSK" w:cs="TH SarabunPSK"/>
          <w:sz w:val="32"/>
          <w:szCs w:val="32"/>
          <w:cs/>
        </w:rPr>
        <w:t>) ให้สถานศึกษาพัฒนาระบบประกันคุณภาพภายในให้ได้มาตรฐาน เพื่อพร้อมรับการประเมินคุณภาพภายนอกรอบที่สาม โดยพัฒนาบุคลากรให้มีความรู้ ความเข้าใจ และสามารถดำเนินการประกันคุณภาพภายในของสถานศึกษาได้อย่างต่อเนื่องโดยใช้การประเมินภายในด้วยตนเอง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C2429F">
        <w:rPr>
          <w:rFonts w:ascii="TH SarabunPSK" w:hAnsi="TH SarabunPSK" w:cs="TH SarabunPSK"/>
          <w:sz w:val="32"/>
          <w:szCs w:val="32"/>
          <w:cs/>
        </w:rPr>
        <w:t xml:space="preserve">) ให้สำนักงาน กศน.จังหวัด/กทม. ดำเนินการประเมินคุณภาพภายในของสถานศึกษาโดยต้นสังกัดให้ผ่านการประเมินคุณภาพภายใน ไม่น้อยกว่าร้อยละ </w:t>
      </w:r>
      <w:r>
        <w:rPr>
          <w:rFonts w:ascii="TH SarabunPSK" w:hAnsi="TH SarabunPSK" w:cs="TH SarabunPSK" w:hint="cs"/>
          <w:sz w:val="32"/>
          <w:szCs w:val="32"/>
          <w:cs/>
        </w:rPr>
        <w:t>80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2429F">
        <w:rPr>
          <w:rFonts w:ascii="TH SarabunPSK" w:hAnsi="TH SarabunPSK" w:cs="TH SarabunPSK"/>
          <w:sz w:val="32"/>
          <w:szCs w:val="32"/>
          <w:cs/>
        </w:rPr>
        <w:t>) ดำเนินการพัฒนาคุณภาพสถานศึกษา กศน.ที่ไม่ผ่านการรับรองมาตรฐานคุณภาพเพื่อการเตรียมความพร้อมสำหรับการขอรับการประเมินอีกครั้งหนึ่งในรอบการประเมินคุณภาพภายนอกรอบที่สาม โดยปรับแผนพัฒนาคุณภาพการศึกษาของสถานศึกษา และดำเนินการตามแผนการจัดการศึกษาของสถานศึกษาให้ได้คุณภาพตามมาตรฐานที่กำหนด และจัดให้มีระบบสถานศึกษาพี่เลี้ยงเข้าไปสนับสนุนอย่างใกล้ชิด สำหรับสถานศึกษาที่ยังไม่ได้เข้ารับการประเมินคุณภาพภายนอก ให้พัฒนาคุณภาพการจัดการศึกษาให้ได้คุณภาพตามมาตรฐานที่กำหนด</w:t>
      </w:r>
    </w:p>
    <w:p w:rsidR="00243E88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2429F">
        <w:rPr>
          <w:rFonts w:ascii="TH SarabunPSK" w:hAnsi="TH SarabunPSK" w:cs="TH SarabunPSK"/>
          <w:sz w:val="32"/>
          <w:szCs w:val="32"/>
          <w:cs/>
        </w:rPr>
        <w:t>) ส่งเสริม สนับสนุนให้สถานศึกษาที่ได้รับการรับรองคุณภาพมาตรฐาน สมศ.ผดุงระบบการประกันคุณภาพการศึกษาให้ได้ตามมาตรฐานที่กำหนด</w:t>
      </w:r>
    </w:p>
    <w:p w:rsidR="00243E88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</w:p>
    <w:p w:rsidR="00243E88" w:rsidRPr="00C2429F" w:rsidRDefault="00243E88" w:rsidP="00243E88">
      <w:pPr>
        <w:rPr>
          <w:rFonts w:ascii="TH SarabunPSK" w:hAnsi="TH SarabunPSK" w:cs="TH SarabunPSK"/>
          <w:b/>
          <w:bCs/>
          <w:sz w:val="32"/>
          <w:szCs w:val="32"/>
        </w:rPr>
      </w:pPr>
      <w:r w:rsidRPr="00C2429F">
        <w:rPr>
          <w:rFonts w:ascii="TH SarabunPSK" w:hAnsi="TH SarabunPSK" w:cs="TH SarabunPSK"/>
          <w:b/>
          <w:bCs/>
          <w:sz w:val="32"/>
          <w:szCs w:val="32"/>
          <w:cs/>
        </w:rPr>
        <w:t>2.นโยบายด้านการศึกษาตามอัธยาศัย</w:t>
      </w:r>
    </w:p>
    <w:p w:rsidR="00243E88" w:rsidRPr="00C2429F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29F">
        <w:rPr>
          <w:rFonts w:ascii="TH SarabunPSK" w:hAnsi="TH SarabunPSK" w:cs="TH SarabunPSK"/>
          <w:b/>
          <w:bCs/>
          <w:sz w:val="32"/>
          <w:szCs w:val="32"/>
          <w:cs/>
        </w:rPr>
        <w:t>2.1  การส่งเสริมการอ่าน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C2429F">
        <w:rPr>
          <w:rFonts w:ascii="TH SarabunPSK" w:hAnsi="TH SarabunPSK" w:cs="TH SarabunPSK" w:hint="cs"/>
          <w:sz w:val="32"/>
          <w:szCs w:val="32"/>
          <w:cs/>
        </w:rPr>
        <w:t>1</w:t>
      </w:r>
      <w:r w:rsidRPr="00C2429F">
        <w:rPr>
          <w:rFonts w:ascii="TH SarabunPSK" w:hAnsi="TH SarabunPSK" w:cs="TH SarabunPSK"/>
          <w:sz w:val="32"/>
          <w:szCs w:val="32"/>
          <w:cs/>
        </w:rPr>
        <w:t>) พัฒนาระดับความสามารถในการอ่านของประชาชนทุกกลุ่มเป้าหมายให้ได้ระดับอ่านคล่อง อ่านเข้าใจความ เขียนคล่อง และอ่านเชิงคิดวิเคราะห์พื้นฐาน โดยใช้เทคนิควิธีการเรียนการสอน และสื่อที่มีคุณภาพ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C2429F">
        <w:rPr>
          <w:rFonts w:ascii="TH SarabunPSK" w:hAnsi="TH SarabunPSK" w:cs="TH SarabunPSK"/>
          <w:sz w:val="32"/>
          <w:szCs w:val="32"/>
          <w:cs/>
        </w:rPr>
        <w:t>) ส่งเสริมให้มีการสร้างบรรยากาศ และสิ่งแวดล้อมที่เอื้อต่อการอ่านให้เกิดขึ้นในสังคมไทย โดยสนับสนุนการพัฒนาแหล่งการอ่านให้เกิดขึ้นอย่างกว้างขวาง และหลากหลาย รวมทั้งเสริมสร้างความพร้อมในด้านสื่ออุปกรณ์เพื่อสนับสนุนการอ่าน และการจัดกิจกรรมเพื่อส่งเสริมการอ่านอย่างหลากหลาย โดยเฉพาะงานมหกรรมรักการอ่านในส่วนภูมิภาค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2429F">
        <w:rPr>
          <w:rFonts w:ascii="TH SarabunPSK" w:hAnsi="TH SarabunPSK" w:cs="TH SarabunPSK"/>
          <w:sz w:val="32"/>
          <w:szCs w:val="32"/>
          <w:cs/>
        </w:rPr>
        <w:t>) ส่งเสริม และสนับสนุนการสร้างเครือข่ายส่งเสริมการอ่านโดยจัดให้มีอาสาสมัครส่งเสริมการอ่านในทุกตำบล เพื่อร่วมเป็นกลไกในการพัฒนาคนไทยให้มีเจตคติที่ดีต่อการเสริมสร้างความรู้ด้วยการอ่าน เห็นประโยชน์และความสำคัญของการอ่าน มีนิสัยรักการอ่านและพัฒนาตนเองให้เป็นนักอ่านที่มีคุณภาพต่อไป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2429F">
        <w:rPr>
          <w:rFonts w:ascii="TH SarabunPSK" w:hAnsi="TH SarabunPSK" w:cs="TH SarabunPSK"/>
          <w:sz w:val="32"/>
          <w:szCs w:val="32"/>
          <w:cs/>
        </w:rPr>
        <w:t xml:space="preserve">) ส่งเสริมให้มี </w:t>
      </w:r>
      <w:r w:rsidRPr="00C2429F">
        <w:rPr>
          <w:rFonts w:ascii="TH SarabunPSK" w:hAnsi="TH SarabunPSK" w:cs="TH SarabunPSK"/>
          <w:sz w:val="32"/>
          <w:szCs w:val="32"/>
        </w:rPr>
        <w:t>“</w:t>
      </w:r>
      <w:r w:rsidRPr="00C2429F">
        <w:rPr>
          <w:rFonts w:ascii="TH SarabunPSK" w:hAnsi="TH SarabunPSK" w:cs="TH SarabunPSK"/>
          <w:sz w:val="32"/>
          <w:szCs w:val="32"/>
          <w:cs/>
        </w:rPr>
        <w:t>บ้านหนังสือ</w:t>
      </w:r>
      <w:r w:rsidRPr="00C2429F">
        <w:rPr>
          <w:rFonts w:ascii="TH SarabunPSK" w:hAnsi="TH SarabunPSK" w:cs="TH SarabunPSK"/>
          <w:sz w:val="32"/>
          <w:szCs w:val="32"/>
        </w:rPr>
        <w:t xml:space="preserve">” </w:t>
      </w:r>
      <w:r w:rsidRPr="00C2429F">
        <w:rPr>
          <w:rFonts w:ascii="TH SarabunPSK" w:hAnsi="TH SarabunPSK" w:cs="TH SarabunPSK"/>
          <w:sz w:val="32"/>
          <w:szCs w:val="32"/>
          <w:cs/>
        </w:rPr>
        <w:t>ในหมู่บ้าน/ชุมชน เพื่อเป็นกลไกในการส่งเสริมการอ่านให้เกิดขึ้นกับประชาชนอย่างกว้างขวางและต่อเนื่องในทุกพื้นที่ทั่วประเทศ</w:t>
      </w:r>
    </w:p>
    <w:p w:rsidR="00243E88" w:rsidRPr="00C2429F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429F">
        <w:rPr>
          <w:rFonts w:ascii="TH SarabunPSK" w:hAnsi="TH SarabunPSK" w:cs="TH SarabunPSK"/>
          <w:b/>
          <w:bCs/>
          <w:sz w:val="32"/>
          <w:szCs w:val="32"/>
          <w:cs/>
        </w:rPr>
        <w:t>2.2  ห้องสมุดประชาชน</w:t>
      </w:r>
      <w:r w:rsidRPr="00C2429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</w:t>
      </w:r>
      <w:r w:rsidRPr="00C2429F">
        <w:rPr>
          <w:rFonts w:ascii="TH SarabunPSK" w:hAnsi="TH SarabunPSK" w:cs="TH SarabunPSK"/>
          <w:sz w:val="32"/>
          <w:szCs w:val="32"/>
          <w:cs/>
        </w:rPr>
        <w:t>) มุ่งเน้นพัฒนาห้องสมุดประชาชนทุกแห่งให้เป็นศูนย์กลางการเรียนรู้ตลอดชีวิตของชุมชน เป็นแหล่งค้นคว้าและแลกเปลี่ยนเรียนรู้การพัฒนาอาชีพเพื่อการมีงานทำและสร้างรายได้อย่างยั่งยืนและการสร้างความพร้อมให้กับประชาชนในการเข้าสู่ประชาคมอาเซีย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จัดตั้งห้องสมุดประชาชนในอำเภอที่ยังไม่มีห้องสมุดประชาชน เพื่อจัดบริการให้กับประชาชนอย่างครอบคลุมและทั่วถึง โดยเน้นการระดมทรัพยากรและความร่วมมือจากภาคีเครือข่าย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จัดหาโครงสร้างพื้นฐานด้านเทคโนโลยีสารสนเทศและการสื่อสารเพื่อเชื่อมโยงกับแหล่งการเรียนรู้ต่างๆ สำหรับให้บริการในห้องสมุดประชาชน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จัดกิจกรรมส่งเสริมการเรียนรู้ในรูปแบบที่หลากหลายทั้งภายในและภายนอกห้องสมุด เพื่อปลูกฝังนิสัยรักการอ่าน การพัฒนาศักยภาพการเรียนรู้ด้วยตนเอง การส่งเสริมการเรียนรู้ตลอดชีวิต และการรับรู้ข้อมูลข่าวสารที่ทันเหตุการณ์ของประชาชน เพื่อสามารถนำความรู้ที่ได้รับไปใช้ประโยชน์ในการปฏิบัติจริง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) จัดหน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</w:t>
      </w:r>
      <w:r w:rsidRPr="00C2429F">
        <w:rPr>
          <w:rFonts w:ascii="TH SarabunPSK" w:hAnsi="TH SarabunPSK" w:cs="TH SarabunPSK"/>
          <w:sz w:val="32"/>
          <w:szCs w:val="32"/>
          <w:cs/>
        </w:rPr>
        <w:t>ยบริการเคลื่อนท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 w:rsidRPr="00C2429F">
        <w:rPr>
          <w:rFonts w:ascii="TH SarabunPSK" w:hAnsi="TH SarabunPSK" w:cs="TH SarabunPSK"/>
          <w:sz w:val="32"/>
          <w:szCs w:val="32"/>
          <w:cs/>
        </w:rPr>
        <w:t>ร้อมอุปกรณ</w:t>
      </w:r>
      <w:r>
        <w:rPr>
          <w:rFonts w:ascii="TH SarabunPSK" w:hAnsi="TH SarabunPSK" w:cs="TH SarabunPSK" w:hint="cs"/>
          <w:sz w:val="32"/>
          <w:szCs w:val="32"/>
          <w:cs/>
        </w:rPr>
        <w:t>์เ</w:t>
      </w:r>
      <w:r w:rsidRPr="00C2429F">
        <w:rPr>
          <w:rFonts w:ascii="TH SarabunPSK" w:hAnsi="TH SarabunPSK" w:cs="TH SarabunPSK"/>
          <w:sz w:val="32"/>
          <w:szCs w:val="32"/>
          <w:cs/>
        </w:rPr>
        <w:t>พื่อส่งเสริมการอ่านและการเรียนร</w:t>
      </w:r>
      <w:r>
        <w:rPr>
          <w:rFonts w:ascii="TH SarabunPSK" w:hAnsi="TH SarabunPSK" w:cs="TH SarabunPSK" w:hint="cs"/>
          <w:sz w:val="32"/>
          <w:szCs w:val="32"/>
          <w:cs/>
        </w:rPr>
        <w:t>ู้ที่</w:t>
      </w:r>
      <w:r w:rsidRPr="00C2429F">
        <w:rPr>
          <w:rFonts w:ascii="TH SarabunPSK" w:hAnsi="TH SarabunPSK" w:cs="TH SarabunPSK"/>
          <w:sz w:val="32"/>
          <w:szCs w:val="32"/>
          <w:cs/>
        </w:rPr>
        <w:t>หลากหลายออกให้บริการประชาชนในพื้นที่ต่างๆ อย่างทั่วถึง สม่ำเสมอเพื่อเพิ่มโอกาสการเรียนรู้และการพัฒนาอาชีพของประชาชนและชุมชน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C2429F">
        <w:rPr>
          <w:rFonts w:ascii="TH SarabunPSK" w:hAnsi="TH SarabunPSK" w:cs="TH SarabunPSK"/>
          <w:sz w:val="32"/>
          <w:szCs w:val="32"/>
          <w:cs/>
        </w:rPr>
        <w:t>) พัฒนาศักยภาพบุคลากร ที่รับผิดชอบการบริการของห้องสมุดประชาชน ให้มีความรู้ ความสามารถและมีความเป็นมืออาชีพในการจัดบริการส่งเสริมการอ่านและการเรียนรู้ของประชาชน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C2429F">
        <w:rPr>
          <w:rFonts w:ascii="TH SarabunPSK" w:hAnsi="TH SarabunPSK" w:cs="TH SarabunPSK"/>
          <w:sz w:val="32"/>
          <w:szCs w:val="32"/>
          <w:cs/>
        </w:rPr>
        <w:t>) แสวงหาภาคีเครือข่ายเพื่อร่วมจัดและสนับสนุนการดำเนินงานของห้องสมุดประชาชนให้เป็นศูนย์กลางการเรียนรู้ตลอดชีวิตของชุมชนโดยชุมชน และเพื่อชุมชน</w:t>
      </w:r>
    </w:p>
    <w:p w:rsidR="00243E88" w:rsidRPr="00232DBE" w:rsidRDefault="00243E88" w:rsidP="00243E88">
      <w:pPr>
        <w:ind w:firstLine="1080"/>
        <w:rPr>
          <w:rFonts w:ascii="TH SarabunPSK" w:hAnsi="TH SarabunPSK" w:cs="TH SarabunPSK"/>
          <w:color w:val="FF0000"/>
          <w:sz w:val="32"/>
          <w:szCs w:val="32"/>
        </w:rPr>
      </w:pPr>
    </w:p>
    <w:p w:rsidR="00243E88" w:rsidRPr="00C2429F" w:rsidRDefault="00243E88" w:rsidP="00243E88">
      <w:pPr>
        <w:rPr>
          <w:rFonts w:ascii="TH SarabunPSK" w:hAnsi="TH SarabunPSK" w:cs="TH SarabunPSK"/>
          <w:b/>
          <w:bCs/>
          <w:sz w:val="32"/>
          <w:szCs w:val="32"/>
        </w:rPr>
      </w:pPr>
      <w:r w:rsidRPr="00C2429F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C242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429F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นโยบายด้านการส่งเสริมการเรียนรู้ของชุมชน</w:t>
      </w:r>
    </w:p>
    <w:p w:rsidR="00243E88" w:rsidRPr="00565347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>3.1  พัฒนา  กศน.ตำบล/แขวง  ให้เป็นศูนย์กลางการสร้างโอกาสและกระจายโอกาสทางการศึกษาให้กับประชาชนในชุมชน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จัดหาครุภัณฑ์และสิ่งอำนวยความสะดวก ตลอดจนโครงสร้างพื้นฐานด้านเทคโนโลยีสารสนเทศและการสื่อสารที่เหมาะสมกับ กศน.ตำบล/แขวง ให้ครบทุกแห่งเพื่อสนับสนุนการบริหาร การจัดกิจกรรมการศึกษาและการเรียนรู้ ที่สามารถตอบสนองความต้องการของประชาชนและชุมชนได้อย่างต่อเนื่องและทันเวลา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จัดหาหนังสือและสื่อการเรียนรู้ในรูปแบบต่างๆ อาทิ สื่อสิ่งพิมพ์ สื่อเทคโนโลยีที่มีคุณภาพและสาระที่หลากหลาย ทันสมัย เพื่อให้ประชาชนนำไปใช้เป็นเครื่องมือในการเพิ่มพูนสมรรถนะของตนเองและเสริมสร้างศักยภาพในการแข่งขันของชุมช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จัดกิจกรรมส่งเสริมการเรียนรู้ตลอดชีวิตเชิงรุกที่หลากหลาย ทันสมัยสร้างสรรค์ ต่อเนื่อง และตอบสนองความต้องการของประชาชนและชุมชน โดยจัดให้มีการศึกษาขั้นพื้นฐาน การฝึกอาชีพ การส่งเสริมการเรียนรู้ด้านวิทยาศาสตร์ คณิตศาสตร์ การป้องกันภัยพิบัติการดูแลรักษาธรรมชาติและสิ่งแวดล้อม การเสริมสร้างกระบวนการประชาธิปไตย การป้องกันภัยจากยาเสพติด การเสริมสร้างความรู้เกี่ยวกับประชาคมอาเซียน และการจัดการศึกษาและกิจกรรมการเรียนรู้ตามความจำเป็นเร่งด่วนของ แต่ละชุมชน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จัดกิจกรรมส่งเสริมการอ่าน และส่งเสริมให้มีกลุ่มส่งเสริมการอ่านใน กศน.ตำบล/แขวง เพื่อพัฒนาเป็นชุมชนรักการอ่าน โดยใช้อาสาสมัครส่งเสริมการอ่านเป็นกลไกในการจัดกิจกรรมส่งเสริมการอ่านในรูปแบบต่างๆ ในชุมชน โดยดำเนินงานเป็นทีมร่วมกับครู กศน.ตำบล/แขวง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C2429F">
        <w:rPr>
          <w:rFonts w:ascii="TH SarabunPSK" w:hAnsi="TH SarabunPSK" w:cs="TH SarabunPSK"/>
          <w:sz w:val="32"/>
          <w:szCs w:val="32"/>
          <w:cs/>
        </w:rPr>
        <w:t>) พัฒนาระบบฐานข้อมูลสภาพการรู้หนังสือและความต้องการทางการศึกษาและการเรียนรู้ของประชากรวัยแรงงาน ผู้พิการ และผู้สูงอายุ ให้ครอบคลุมทุกพื้นที่ทั่วประเทศครบถ้วน ถูกต้อง ทันสมัยและเชื่อมโยงกันอย่างเป็นระบบ สามารถสืบค้นได้ทันความต้องการเพื่อประโยชน์ในการจัดการศึกษาให้กับกลุ่มเป้าหมายดังกล่าว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C2429F">
        <w:rPr>
          <w:rFonts w:ascii="TH SarabunPSK" w:hAnsi="TH SarabunPSK" w:cs="TH SarabunPSK"/>
          <w:sz w:val="32"/>
          <w:szCs w:val="32"/>
          <w:cs/>
        </w:rPr>
        <w:t>) ส่งเสริมและพัฒนาเครือข่าย กศน.ตำบล/แขวง เพื่อการประสานเชื่อมโยงส่งต่อผู้เรียน และแลกเปลี่ยนเรียนรู้ประสบการณ์การทำงานร่วมกัน เพื่อเสริมสร้างสมรรถนะในการให้บริการทางการศึกษาที่สนองตอบต่อความต้องการของผู้เรียนอย่างมีประสิทธิภาพ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C2429F">
        <w:rPr>
          <w:rFonts w:ascii="TH SarabunPSK" w:hAnsi="TH SarabunPSK" w:cs="TH SarabunPSK"/>
          <w:sz w:val="32"/>
          <w:szCs w:val="32"/>
          <w:cs/>
        </w:rPr>
        <w:t>) พัฒนาระบบการติดตามประเมินผลการดำเนินงาน กศน.ตำบล/แขวง และจัดให้มีการรายงานผลการดำเนินงานต่อสาธารณะ รวมทั้งให้นำผลการติดตามประเมินผลมาใช้ในการพัฒนาการดำเนินงาน กศน.ตำบล/แขวง อย่างต่อเนื่อง</w:t>
      </w:r>
    </w:p>
    <w:p w:rsidR="00243E88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C2429F">
        <w:rPr>
          <w:rFonts w:ascii="TH SarabunPSK" w:hAnsi="TH SarabunPSK" w:cs="TH SarabunPSK"/>
          <w:sz w:val="32"/>
          <w:szCs w:val="32"/>
          <w:cs/>
        </w:rPr>
        <w:t>8) กำกับและติดตามให้ กศน.ตำบล/แขวง  ดำเนินการให้เป็นไปตามมาตรฐานการดำเนิน  กศน.ตำบล/แขวง</w:t>
      </w:r>
    </w:p>
    <w:p w:rsidR="00243E88" w:rsidRPr="00565347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53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 </w:t>
      </w: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>ศูนย์ฝึกอาชีพชุมชน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C2429F">
        <w:rPr>
          <w:rFonts w:ascii="TH SarabunPSK" w:hAnsi="TH SarabunPSK" w:cs="TH SarabunPSK"/>
          <w:sz w:val="32"/>
          <w:szCs w:val="32"/>
          <w:cs/>
        </w:rPr>
        <w:t xml:space="preserve">) จัดให้มีศูนย์ฝึกอาชีพชุมชนในทุกอำเภอ/เขต อย่างน้อยอำเภอ/เขตละ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2429F">
        <w:rPr>
          <w:rFonts w:ascii="TH SarabunPSK" w:hAnsi="TH SarabunPSK" w:cs="TH SarabunPSK"/>
          <w:sz w:val="32"/>
          <w:szCs w:val="32"/>
          <w:cs/>
        </w:rPr>
        <w:t xml:space="preserve"> แห่งเพื่อเป็นศูนย์กลางในการฝึก พัฒนา สาธิต และสร้างอาชีพของผู้เรียนและชุมชน รวมทั้งเป็นที่จัดเก็บ แสดง จำหน่าย และกระจายสินค้าและบริการของชุมชนอย่างเป็นระบบครบวงจร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C2429F">
        <w:rPr>
          <w:rFonts w:ascii="TH SarabunPSK" w:hAnsi="TH SarabunPSK" w:cs="TH SarabunPSK"/>
          <w:sz w:val="32"/>
          <w:szCs w:val="32"/>
          <w:cs/>
        </w:rPr>
        <w:t>) พัฒนาและจัดทำหลักสูตรการศึกษาอาชีพเพื่อการมีงานทำที่สอดคล้องกับความต้องการของผู้เรียน ความต้องการของตลาด และศักยภาพของพื้นที่โดยมีเป้าหมายเพื่อให้การจัดการศึกษาอาชีพแนวใหม่ เป็นการจัดการศึกษาที่สามารถสร้างอาชีพหลักที่มั่นคงให้กับผู้เรียนโดยสามารถสร้างรายได้ได้จริงทั้งในระหว่างเรียนและสำเร็จการศึกษาไปแล้ว และสามารถใช้ประโยชน์จากเทคโนโลยีในการสร้างมูลค่าเพิ่มให้กับอาชีพ เพื่อพัฒนาให้เป็นผู้ประกอบการที่มีความสามารถเชิงการแข่งขันอย่างยั่งยืน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2429F">
        <w:rPr>
          <w:rFonts w:ascii="TH SarabunPSK" w:hAnsi="TH SarabunPSK" w:cs="TH SarabunPSK"/>
          <w:sz w:val="32"/>
          <w:szCs w:val="32"/>
          <w:cs/>
        </w:rPr>
        <w:t>) ประสานการดำเนินงานกับศูนย์ฝึกอาชีพชุมชนของหน่วยงานและสถานศึกษาต่างๆ ในพื้นที่เพื่อเชื่อมโยงเป็นเครือข่ายการฝึกและสร้างอาชีพของประชาชนและชุมชนในจังหวัดกลุ่มจังหวัด และระหว่างจังหวัด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จัดให้มีระบบการประสานงานเพื่อสนับสนุนให้ผู้เรียนสามารถเข้าถึงแหล่งทุนต่างๆ สำหรับเป็นช่องทางในการเสริมสร้างความเข้มแข็งและการพัฒนาขีดความสามารถในการแข่งขันด้านอาชีพอย่างต่อเนื่องให้กับผู้เรียน</w:t>
      </w:r>
    </w:p>
    <w:p w:rsidR="00243E88" w:rsidRPr="00C2429F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C2429F">
        <w:rPr>
          <w:rFonts w:ascii="TH SarabunPSK" w:hAnsi="TH SarabunPSK" w:cs="TH SarabunPSK"/>
          <w:sz w:val="32"/>
          <w:szCs w:val="32"/>
          <w:cs/>
        </w:rPr>
        <w:t>) จัดให้มีการกำกับ ติดตาม และรายงานผลการจัดการศึกษาอาชีพเพื่อการมีงานทำอย่างเป็นระบบและต่อเนื่อง พร้อมทั้งนำผลที่ได้มาใช้ในการพัฒนาคุณภาพการดำเนินงานให้เป็นไปตามความต้องการด้านการศึกษาอาชีพเพื่อการมีงานทำของประชาชนและความต้องการของตลาด</w:t>
      </w:r>
    </w:p>
    <w:p w:rsidR="00243E88" w:rsidRPr="00565347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</w:t>
      </w:r>
      <w:r w:rsidRPr="0056534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การส่งเสริมและสนับสนุนให้ทุกภาคส่วนเข้ามามีส่วนร่วมเป็นภาคีเครือข่ายในการจัด  ส่งเสริม  และสนับสนุนการจัดการศึกษาตลอดชีวิตและการจัดการศึกษาอาชีพเพื่อการมีงานทำอย่างยั</w:t>
      </w:r>
      <w:r w:rsidRPr="00565347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>งยืน  ให้ครอบคลุมพื้นที่ทุกระดับ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65347">
        <w:rPr>
          <w:rFonts w:ascii="TH SarabunPSK" w:hAnsi="TH SarabunPSK" w:cs="TH SarabunPSK"/>
          <w:sz w:val="32"/>
          <w:szCs w:val="32"/>
          <w:cs/>
        </w:rPr>
        <w:t>1) พัฒนาระบบฐานข้อมูลภาคีเครือข่ายทุกระดับ  โดยจำแนกตามระดับความพร้อมในการมีส่วนร่วมทั้งนี้ให้ดำเนินการจัดทำระบบฐานข้อมูลให้มีความถูกต้องทันสมัย  และสามารถเชื่อมโยงกันได้ทั่วประเทศ  เพื่อประโยชน์ในการให้การส่งเสริมและสนับสนุนได้อย่างเหมาะสมสอดคล้องกับศักยภาพ  และระดับการมีส่วนร่วมในการจัดการศึกษานอกระบบและการศึกษาตามอัธยาศัยของภาคีเครือข่าย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65347">
        <w:rPr>
          <w:rFonts w:ascii="TH SarabunPSK" w:hAnsi="TH SarabunPSK" w:cs="TH SarabunPSK"/>
          <w:sz w:val="32"/>
          <w:szCs w:val="32"/>
          <w:cs/>
        </w:rPr>
        <w:t>2) พัฒนาบุคลากรภาคีเครือข่ายให้มีศักยภาพในการจัดการศึกษาตลอดชีวิตและการศึกษาอาชีพเพื่อการมีงานทำอย่างมีคุณภาพ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65347">
        <w:rPr>
          <w:rFonts w:ascii="TH SarabunPSK" w:hAnsi="TH SarabunPSK" w:cs="TH SarabunPSK"/>
          <w:sz w:val="32"/>
          <w:szCs w:val="32"/>
          <w:cs/>
        </w:rPr>
        <w:t>3) ให้หน่วยงานและสถานศึกษา  ประสานการทำงานน่วมกับภาคีเครือข่ายเพื่อให้มีความรู้ความเข้าใจในบทบาทหน้าที่  และภารกิจเกี่ยวกับการศึกษานอกระบบและการศึกษาตามอัธยาศัยเป็นกลไกลสำคัญเพื่อการพัฒนาเศรษฐกิจ  สังคม  ธรรมชาติและสิ่งแวดล้อมอย่างยั</w:t>
      </w:r>
      <w:r w:rsidRPr="00565347">
        <w:rPr>
          <w:rFonts w:ascii="TH SarabunPSK" w:hAnsi="TH SarabunPSK" w:cs="TH SarabunPSK" w:hint="cs"/>
          <w:sz w:val="32"/>
          <w:szCs w:val="32"/>
          <w:cs/>
        </w:rPr>
        <w:t>่</w:t>
      </w:r>
      <w:r w:rsidRPr="00565347">
        <w:rPr>
          <w:rFonts w:ascii="TH SarabunPSK" w:hAnsi="TH SarabunPSK" w:cs="TH SarabunPSK"/>
          <w:sz w:val="32"/>
          <w:szCs w:val="32"/>
          <w:cs/>
        </w:rPr>
        <w:t>งยืน</w:t>
      </w:r>
      <w:bookmarkEnd w:id="0"/>
      <w:bookmarkEnd w:id="1"/>
    </w:p>
    <w:p w:rsidR="00243E88" w:rsidRPr="00565347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56534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อาสาสมัคร กศน.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65347">
        <w:rPr>
          <w:rFonts w:ascii="TH SarabunPSK" w:hAnsi="TH SarabunPSK" w:cs="TH SarabunPSK"/>
          <w:sz w:val="32"/>
          <w:szCs w:val="32"/>
          <w:cs/>
        </w:rPr>
        <w:t>) ส่งเสริมให้ผู้มีจิตอาสา ตลอดจนผู้รู้ ภูมิปัญญาท้องถิ่น และข้าราชการบำนาญเข้ามาเป็นอาสาสมัคร กศน. โดยเข้ามามีบทบาทในการจัดกิจกรรมการเรียนรู้การศึกษานอกระบบและการศึกษาตามอัธยาศัยในชุมชน เป็นผู้สื่อสารข้อมูลความรู้ที่เป็นประโยชน์แก่ประชาชนและนำเสนอความต้องการการเรียนรู้และการพัฒนาชุมชน โดยทำงานเป็นทีมร่วมกับครูในสังกัดสำนักงาน กศน.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565347">
        <w:rPr>
          <w:rFonts w:ascii="TH SarabunPSK" w:hAnsi="TH SarabunPSK" w:cs="TH SarabunPSK"/>
          <w:sz w:val="32"/>
          <w:szCs w:val="32"/>
          <w:cs/>
        </w:rPr>
        <w:t>) ส่งเสริมให้อาสาสมัคร กศน. ได้รับการพัฒนาสมรรถนะให้เป็นผู้จัด และผู้ส่งเสริมและสนับสนุนการจัดการศึกษานอกระบบและการศึกษาตามอัธยาศัยที่มีคุณภาพ</w:t>
      </w:r>
    </w:p>
    <w:p w:rsidR="00243E88" w:rsidRDefault="00243E88" w:rsidP="00243E88">
      <w:pPr>
        <w:ind w:firstLine="108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565347">
        <w:rPr>
          <w:rFonts w:ascii="TH SarabunPSK" w:hAnsi="TH SarabunPSK" w:cs="TH SarabunPSK"/>
          <w:sz w:val="32"/>
          <w:szCs w:val="32"/>
          <w:cs/>
        </w:rPr>
        <w:t>) เสริมสร้างขวัญและกำลังใจในรูปแบบต่างๆ แก่อาสาสมัคร กศน. เพื่อให้ตระหนักถึงคุณค่าและความสำคัญของตนเอง และเข้ามามีส่วนร่วมดำเนินการจัดและส่งเสริมการเรียนรู้ตลอดชีวิตอย่างมีคุณภาพและยั่งยืน</w:t>
      </w:r>
    </w:p>
    <w:p w:rsidR="00243E88" w:rsidRPr="00565347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565347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การส่งเสริมการจัดการเรียนรู้ในชุมชน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65347">
        <w:rPr>
          <w:rFonts w:ascii="TH SarabunPSK" w:hAnsi="TH SarabunPSK" w:cs="TH SarabunPSK"/>
          <w:sz w:val="32"/>
          <w:szCs w:val="32"/>
          <w:cs/>
        </w:rPr>
        <w:t>) จัดกิจกรรมการเรียนรู้ตลอดชีวิตในชุมชนโดยใช้ กศน.ตำบล/แขวง ที่ดำเนินการอยู่แล้วให้เกิดประโยชน์สูงสุด สามารถสร้างเครือข่ายการเรียนรู้ร่วมกับองค์กรชุมชนอื่นๆ อย่างกว้างขวาง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565347">
        <w:rPr>
          <w:rFonts w:ascii="TH SarabunPSK" w:hAnsi="TH SarabunPSK" w:cs="TH SarabunPSK"/>
          <w:sz w:val="32"/>
          <w:szCs w:val="32"/>
          <w:cs/>
        </w:rPr>
        <w:t>) ส่งเสริมการจัดกระบวนการเรียนรู้ในชุมชนโดยการจัดทำแผนชุมชน จัดเวทีชาวบ้าน การศึกษาดูงาน การฝึกอบรม เพื่อนำความรู้ไปแก้ปัญหาหรือพัฒนาชุมชน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565347">
        <w:rPr>
          <w:rFonts w:ascii="TH SarabunPSK" w:hAnsi="TH SarabunPSK" w:cs="TH SarabunPSK"/>
          <w:sz w:val="32"/>
          <w:szCs w:val="32"/>
          <w:cs/>
        </w:rPr>
        <w:t>) ส่งเสริมให้มีการบูรณาการความรู้ในชุมชนให้เชื่อมโยงกับหลักสูตรต่างๆ ของ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65347">
        <w:rPr>
          <w:rFonts w:ascii="TH SarabunPSK" w:hAnsi="TH SarabunPSK" w:cs="TH SarabunPSK"/>
          <w:sz w:val="32"/>
          <w:szCs w:val="32"/>
          <w:cs/>
        </w:rPr>
        <w:t>กศน. โดยคำนึงถึงการประกอบอาชีพ และการมีงานทำของผู้เรียนที่แท้จริง เพื่อประโยชน์ในการมีงานทำและการเทียบโอนความรู้และประสบการณ์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65347">
        <w:rPr>
          <w:rFonts w:ascii="TH SarabunPSK" w:hAnsi="TH SarabunPSK" w:cs="TH SarabunPSK"/>
          <w:sz w:val="32"/>
          <w:szCs w:val="32"/>
          <w:cs/>
        </w:rPr>
        <w:t>) ส่งเสริมให้มีการขยายและพัฒนาแหล่งการเรียนรู้ชุมชนเพื่อการสืบสานและการถ่ายทอดองค์ความรู้ โดยให้มีการจัดทำและเผยแพร่สื่อถ่ายทอดองค์ความรู้ในชุมชน</w:t>
      </w:r>
    </w:p>
    <w:p w:rsidR="00243E88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5</w:t>
      </w:r>
      <w:r w:rsidRPr="00565347">
        <w:rPr>
          <w:rFonts w:ascii="TH SarabunPSK" w:hAnsi="TH SarabunPSK" w:cs="TH SarabunPSK"/>
          <w:sz w:val="32"/>
          <w:szCs w:val="32"/>
          <w:cs/>
        </w:rPr>
        <w:t>) พัฒนาศักยภาพและส่งเสริมให้ภูมิปัญญาท้องถิ่น ผู้เชี่ยวชาญองค์ความรู้ด้านต่าง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5347">
        <w:rPr>
          <w:rFonts w:ascii="TH SarabunPSK" w:hAnsi="TH SarabunPSK" w:cs="TH SarabunPSK"/>
          <w:sz w:val="32"/>
          <w:szCs w:val="32"/>
          <w:cs/>
        </w:rPr>
        <w:t>ๆ เป็นแหล่งการเรียนรู้ และนักจัดการความรู้ที่สำคัญของชุมชน</w:t>
      </w:r>
    </w:p>
    <w:p w:rsidR="00243E88" w:rsidRDefault="00243E88" w:rsidP="00243E88">
      <w:pPr>
        <w:rPr>
          <w:rFonts w:ascii="TH SarabunPSK" w:hAnsi="TH SarabunPSK" w:cs="TH SarabunPSK"/>
          <w:sz w:val="32"/>
          <w:szCs w:val="32"/>
        </w:rPr>
      </w:pPr>
    </w:p>
    <w:p w:rsidR="00243E88" w:rsidRPr="00565347" w:rsidRDefault="00243E88" w:rsidP="00243E88">
      <w:pPr>
        <w:rPr>
          <w:rFonts w:ascii="TH SarabunPSK" w:hAnsi="TH SarabunPSK" w:cs="TH SarabunPSK"/>
          <w:b/>
          <w:bCs/>
          <w:sz w:val="32"/>
          <w:szCs w:val="32"/>
        </w:rPr>
      </w:pPr>
      <w:r w:rsidRPr="00565347">
        <w:rPr>
          <w:rFonts w:ascii="TH SarabunPSK" w:hAnsi="TH SarabunPSK" w:cs="TH SarabunPSK"/>
          <w:b/>
          <w:bCs/>
          <w:sz w:val="32"/>
          <w:szCs w:val="32"/>
          <w:cs/>
        </w:rPr>
        <w:t>4.นโยบายด้านการสนับสนุนโครงการพิเศษ</w:t>
      </w:r>
    </w:p>
    <w:p w:rsidR="00243E88" w:rsidRPr="000922E6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922E6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0922E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การส่งเสริมและจัดการศึกษาสำหรับกลุ่มเป้าหมายพิเศษ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65347">
        <w:rPr>
          <w:rFonts w:ascii="TH SarabunPSK" w:hAnsi="TH SarabunPSK" w:cs="TH SarabunPSK" w:hint="cs"/>
          <w:sz w:val="32"/>
          <w:szCs w:val="32"/>
          <w:cs/>
        </w:rPr>
        <w:t>1</w:t>
      </w:r>
      <w:r w:rsidRPr="00565347">
        <w:rPr>
          <w:rFonts w:ascii="TH SarabunPSK" w:hAnsi="TH SarabunPSK" w:cs="TH SarabunPSK"/>
          <w:sz w:val="32"/>
          <w:szCs w:val="32"/>
          <w:cs/>
        </w:rPr>
        <w:t>) จัดและส่งเสริมการศึกษานอกระบบและการศึกษาตามอัธยาศัย การรู้หนังสือ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65347">
        <w:rPr>
          <w:rFonts w:ascii="TH SarabunPSK" w:hAnsi="TH SarabunPSK" w:cs="TH SarabunPSK"/>
          <w:sz w:val="32"/>
          <w:szCs w:val="32"/>
          <w:cs/>
        </w:rPr>
        <w:t>ภาษาและวัฒนธรรมไทย และยกระดับการศึกษาสำหรับกลุ่มเป้าหมายพิเศษ ได้แก่ ผู้พิการ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65347">
        <w:rPr>
          <w:rFonts w:ascii="TH SarabunPSK" w:hAnsi="TH SarabunPSK" w:cs="TH SarabunPSK"/>
          <w:sz w:val="32"/>
          <w:szCs w:val="32"/>
          <w:cs/>
        </w:rPr>
        <w:t>ผู้ด้อยโอกาส เด็กและเยาวชนที่อยู่นอกระบบโรงเรียน คุณแม่วัยใส คนเร่ร่อน คนไร้บ้าน ผู้สูงอายุ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5347">
        <w:rPr>
          <w:rFonts w:ascii="TH SarabunPSK" w:hAnsi="TH SarabunPSK" w:cs="TH SarabunPSK"/>
          <w:sz w:val="32"/>
          <w:szCs w:val="32"/>
          <w:cs/>
        </w:rPr>
        <w:t>กลุ่มชาติพันธุ์ ชนกลุ่มน้อย บุคคลที่ไม่มีหลักฐานทางทะเบียนราษฎร์หรือไม่มีสัญชาติไทย (คนต่างด้าวและผู้ไร้สัญชาติ) ผู้หนีภัยการสู้รบจากพม่าในพื้นที่พักพิงชั่วคราว คนไทยในต่างประเทศ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565347">
        <w:rPr>
          <w:rFonts w:ascii="TH SarabunPSK" w:hAnsi="TH SarabunPSK" w:cs="TH SarabunPSK"/>
          <w:sz w:val="32"/>
          <w:szCs w:val="32"/>
          <w:cs/>
        </w:rPr>
        <w:t>) ศึกษา วิจัย พัฒนาและเผยแพร่รูปแบบการจัด ส่งเสริม และสนับสนุนการจัดการศึกษานอกระบบและการศึกษาตามอัธยาศัยให้กับกลุ่มเป้าหมายพิเศษ เพื่อให้มีการนำไปสู่การปฏิบัติอย่างกว้างขว้างและมีการพัฒนาให้เหมาะสมกับบริบทอย่างต่อเนื่อง</w:t>
      </w:r>
    </w:p>
    <w:p w:rsidR="00243E88" w:rsidRPr="00565347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565347">
        <w:rPr>
          <w:rFonts w:ascii="TH SarabunPSK" w:hAnsi="TH SarabunPSK" w:cs="TH SarabunPSK"/>
          <w:sz w:val="32"/>
          <w:szCs w:val="32"/>
          <w:cs/>
        </w:rPr>
        <w:t>) พัฒนาหลักสูตร สื่อ รูปแบบการจัดกิจกรรม ให้สอดคล้องกับสภาพและความต้องการของกลุ่มเป้าหมายพิเศษแต่ละกลุ่ม</w:t>
      </w:r>
    </w:p>
    <w:p w:rsidR="00243E88" w:rsidRPr="00232DBE" w:rsidRDefault="00243E88" w:rsidP="00243E88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243E88" w:rsidRPr="005412F2" w:rsidRDefault="00243E88" w:rsidP="00243E88">
      <w:pPr>
        <w:rPr>
          <w:rFonts w:ascii="TH SarabunPSK" w:hAnsi="TH SarabunPSK" w:cs="TH SarabunPSK"/>
          <w:b/>
          <w:bCs/>
          <w:sz w:val="32"/>
          <w:szCs w:val="32"/>
        </w:rPr>
      </w:pPr>
      <w:r w:rsidRPr="005412F2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นโยบายด้านการบริหารจัดการ  </w:t>
      </w:r>
    </w:p>
    <w:p w:rsidR="00243E88" w:rsidRPr="005412F2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412F2">
        <w:rPr>
          <w:rFonts w:ascii="TH SarabunPSK" w:hAnsi="TH SarabunPSK" w:cs="TH SarabunPSK"/>
          <w:b/>
          <w:bCs/>
          <w:sz w:val="32"/>
          <w:szCs w:val="32"/>
          <w:cs/>
        </w:rPr>
        <w:t>6.1  การพัฒนาบุคลากร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412F2">
        <w:rPr>
          <w:rFonts w:ascii="TH SarabunPSK" w:hAnsi="TH SarabunPSK" w:cs="TH SarabunPSK"/>
          <w:sz w:val="32"/>
          <w:szCs w:val="32"/>
          <w:cs/>
        </w:rPr>
        <w:t xml:space="preserve">) จัดทำแผนยุทธศาสตร์การพัฒนาบุคลากรของสำนักงาน กศน. ประจำปีงบประมาณ พ.ศ. </w:t>
      </w:r>
      <w:r>
        <w:rPr>
          <w:rFonts w:ascii="TH SarabunPSK" w:hAnsi="TH SarabunPSK" w:cs="TH SarabunPSK" w:hint="cs"/>
          <w:sz w:val="32"/>
          <w:szCs w:val="32"/>
          <w:cs/>
        </w:rPr>
        <w:t>2556</w:t>
      </w:r>
      <w:r w:rsidRPr="005412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12F2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2559</w:t>
      </w:r>
      <w:r w:rsidRPr="005412F2">
        <w:rPr>
          <w:rFonts w:ascii="TH SarabunPSK" w:hAnsi="TH SarabunPSK" w:cs="TH SarabunPSK"/>
          <w:sz w:val="32"/>
          <w:szCs w:val="32"/>
          <w:cs/>
        </w:rPr>
        <w:t xml:space="preserve"> เพื่อพัฒนาบุคลากรของสำนักงาน กศน. ทุกระดับ ทุกประเภทให้มีความเป็นมืออาชีพในการดำเนินงานตอบสนองความต้องการทางการศึกษา นอกระบบและการศึกษาตามอัธยาศัยของประชาชน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5412F2">
        <w:rPr>
          <w:rFonts w:ascii="TH SarabunPSK" w:hAnsi="TH SarabunPSK" w:cs="TH SarabunPSK"/>
          <w:sz w:val="32"/>
          <w:szCs w:val="32"/>
          <w:cs/>
        </w:rPr>
        <w:t>) พัฒนาบุคลากรทุกระดับทุกประเภทให้มีสมรรถนะสูงขึ้นอย่างต่อเนื่อง ทั้งก่อนและระหว่างการดำรงตำแหน่งเพื่อให้มีเจตคติที่ดีในการปฏิบัติงาน สามารถปฏิบัติงานและบริหารจัดการการดำเนินงานของหน่วยงานและสถานศึกษาได้อย่างมีประสิทธิภาพ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5412F2">
        <w:rPr>
          <w:rFonts w:ascii="TH SarabunPSK" w:hAnsi="TH SarabunPSK" w:cs="TH SarabunPSK"/>
          <w:sz w:val="32"/>
          <w:szCs w:val="32"/>
          <w:cs/>
        </w:rPr>
        <w:t>) พัฒนาหัวหน้า กศน.ตำบล/แขวงให้มีสมรรถนะสูงข</w:t>
      </w:r>
      <w:r>
        <w:rPr>
          <w:rFonts w:ascii="TH SarabunPSK" w:hAnsi="TH SarabunPSK" w:cs="TH SarabunPSK" w:hint="cs"/>
          <w:sz w:val="32"/>
          <w:szCs w:val="32"/>
          <w:cs/>
        </w:rPr>
        <w:t>ึ้</w:t>
      </w:r>
      <w:r>
        <w:rPr>
          <w:rFonts w:ascii="TH SarabunPSK" w:hAnsi="TH SarabunPSK" w:cs="TH SarabunPSK"/>
          <w:sz w:val="32"/>
          <w:szCs w:val="32"/>
          <w:cs/>
        </w:rPr>
        <w:t>น</w:t>
      </w:r>
      <w:r w:rsidRPr="005412F2">
        <w:rPr>
          <w:rFonts w:ascii="TH SarabunPSK" w:hAnsi="TH SarabunPSK" w:cs="TH SarabunPSK"/>
          <w:sz w:val="32"/>
          <w:szCs w:val="32"/>
          <w:cs/>
        </w:rPr>
        <w:t>ในการบริหารจ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 w:rsidRPr="005412F2">
        <w:rPr>
          <w:rFonts w:ascii="TH SarabunPSK" w:hAnsi="TH SarabunPSK" w:cs="TH SarabunPSK"/>
          <w:sz w:val="32"/>
          <w:szCs w:val="32"/>
          <w:cs/>
        </w:rPr>
        <w:t>การกศน.ตำบล/แขวง และการปฏิบัติงานตามบทบาทภารกิจอย่างมีประสิทธิภาพ โดยเน้นการเป็นนักจัดการความรู้และผู้อำนวยความสะดวกในการเรียนรู้เพื่อให้ผู้เรียนเกิดการเรียนรู้ที่มีประสิทธิภาพอย่างแท้จริง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412F2">
        <w:rPr>
          <w:rFonts w:ascii="TH SarabunPSK" w:hAnsi="TH SarabunPSK" w:cs="TH SarabunPSK"/>
          <w:sz w:val="32"/>
          <w:szCs w:val="32"/>
          <w:cs/>
        </w:rPr>
        <w:t>) ส่งเสริมและพัฒนาศักยภาพคณะกรรมการ กศน.ตำบล/แขวง เพื่อการมีส่วนร่วมในการบริหารการดำเนินงานตามบทบาทภารกิจของ กศน.ตำบล/แขวง อย่างมีประสิทธิภาพ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5412F2">
        <w:rPr>
          <w:rFonts w:ascii="TH SarabunPSK" w:hAnsi="TH SarabunPSK" w:cs="TH SarabunPSK"/>
          <w:sz w:val="32"/>
          <w:szCs w:val="32"/>
          <w:cs/>
        </w:rPr>
        <w:t>) พัฒนาอาสาสมัคร กศน. ให้สามารถทำหน้าที่เป็นผู้จัด ส่งเสริมและสนับสนุนการจัดการศึกษานอกระบบและการศึกษาตามอัธยาศัยได้อย่างมีประสิทธิภาพ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6</w:t>
      </w:r>
      <w:r w:rsidRPr="005412F2">
        <w:rPr>
          <w:rFonts w:ascii="TH SarabunPSK" w:hAnsi="TH SarabunPSK" w:cs="TH SarabunPSK"/>
          <w:sz w:val="32"/>
          <w:szCs w:val="32"/>
          <w:cs/>
        </w:rPr>
        <w:t>) เสริมสร้างสัมพันธภาพระหว่างบุคลากร รวมทั้งภาคีเครือข่ายในทุกระดับเพื่อเพิ่มประสิทธิภาพในการทำงานร่วมกัน โดยจัดให้มีกิจกรรมการพัฒนาบุคลากร และภาคีเครือข่ายในรูปแบบที่หลากหลายอย่างต่อเนื่อง เช่น มหกรรมกีฬา กศน. การแลกเปลี่ยนเรียนรู้การดำเนินงานในรูปแบบต่างๆ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5412F2">
        <w:rPr>
          <w:rFonts w:ascii="TH SarabunPSK" w:hAnsi="TH SarabunPSK" w:cs="TH SarabunPSK"/>
          <w:sz w:val="32"/>
          <w:szCs w:val="32"/>
          <w:cs/>
        </w:rPr>
        <w:t>) ส่งเสริมและสนับสนุนให้มีการพัฒนานวัตกรรมเพื่อการพัฒนาสมรรถนะในการปฏิบัติงานของบุคลากรอย่างมีประสิทธิภาพ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5412F2">
        <w:rPr>
          <w:rFonts w:ascii="TH SarabunPSK" w:hAnsi="TH SarabunPSK" w:cs="TH SarabunPSK"/>
          <w:sz w:val="32"/>
          <w:szCs w:val="32"/>
          <w:cs/>
        </w:rPr>
        <w:t>) ส่งเสริมให้บุคลากรในสังกัดพัฒนาตนเองเพื่อเลื่อนตำแหน่งหรือเลื่อนวิทยฐานะโดยเน้นการประเมินวิทยฐานะเชิงประจักษ์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5412F2">
        <w:rPr>
          <w:rFonts w:ascii="TH SarabunPSK" w:hAnsi="TH SarabunPSK" w:cs="TH SarabunPSK"/>
          <w:sz w:val="32"/>
          <w:szCs w:val="32"/>
          <w:cs/>
        </w:rPr>
        <w:t>) ให้มีการจัดทำโปรแกรมระบบสารสนเทศทรัพยากรบุคคล (</w:t>
      </w:r>
      <w:r w:rsidRPr="005412F2">
        <w:rPr>
          <w:rFonts w:ascii="TH SarabunPSK" w:hAnsi="TH SarabunPSK" w:cs="TH SarabunPSK"/>
          <w:sz w:val="32"/>
          <w:szCs w:val="32"/>
        </w:rPr>
        <w:t xml:space="preserve">DPIS) </w:t>
      </w:r>
      <w:r w:rsidRPr="005412F2">
        <w:rPr>
          <w:rFonts w:ascii="TH SarabunPSK" w:hAnsi="TH SarabunPSK" w:cs="TH SarabunPSK"/>
          <w:sz w:val="32"/>
          <w:szCs w:val="32"/>
          <w:cs/>
        </w:rPr>
        <w:t>ของหน่วยงานและสถานศึกษาในสังกัด เพื่อเป็นเครื่องมือประกอบการบริหารจัดการและการพัฒนาบุคลากรในสังกัด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Pr="005412F2">
        <w:rPr>
          <w:rFonts w:ascii="TH SarabunPSK" w:hAnsi="TH SarabunPSK" w:cs="TH SarabunPSK"/>
          <w:sz w:val="32"/>
          <w:szCs w:val="32"/>
          <w:cs/>
        </w:rPr>
        <w:t xml:space="preserve">) จัดทำแนวทางการขับเคลื่อน กศน. สู่การเป็น </w:t>
      </w:r>
      <w:r w:rsidRPr="005412F2">
        <w:rPr>
          <w:rFonts w:ascii="TH SarabunPSK" w:hAnsi="TH SarabunPSK" w:cs="TH SarabunPSK"/>
          <w:sz w:val="32"/>
          <w:szCs w:val="32"/>
        </w:rPr>
        <w:t>“</w:t>
      </w:r>
      <w:r w:rsidRPr="005412F2">
        <w:rPr>
          <w:rFonts w:ascii="TH SarabunPSK" w:hAnsi="TH SarabunPSK" w:cs="TH SarabunPSK"/>
          <w:sz w:val="32"/>
          <w:szCs w:val="32"/>
          <w:cs/>
        </w:rPr>
        <w:t>องค์กรแห่งศักดิ์ศรีและสุจริตธรรม</w:t>
      </w:r>
      <w:r w:rsidRPr="005412F2">
        <w:rPr>
          <w:rFonts w:ascii="TH SarabunPSK" w:hAnsi="TH SarabunPSK" w:cs="TH SarabunPSK"/>
          <w:sz w:val="32"/>
          <w:szCs w:val="32"/>
        </w:rPr>
        <w:t xml:space="preserve">” </w:t>
      </w:r>
      <w:r w:rsidRPr="005412F2">
        <w:rPr>
          <w:rFonts w:ascii="TH SarabunPSK" w:hAnsi="TH SarabunPSK" w:cs="TH SarabunPSK"/>
          <w:sz w:val="32"/>
          <w:szCs w:val="32"/>
          <w:cs/>
        </w:rPr>
        <w:t>ส่งเสริมการจัดกิจกรรม การจัดทำนวัตกรรมเกี่ยวกับองค์ความรู้ด้านคุณธรรมจริยธรรมการป้องกันการทุจริต และราชการใสสะอาด ของหน่วยงานและสถานศึกษา เพื่อให้ กศน.เป็นองค์กรแห่งศักดิ์ศรีและสุจริตธรรมที่ประชาชนมีความเชื่อมั่น ศรัทธาและมีความไว้วางใจในการปฏิบัติงาน</w:t>
      </w:r>
    </w:p>
    <w:p w:rsidR="00243E88" w:rsidRPr="005412F2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412F2">
        <w:rPr>
          <w:rFonts w:ascii="TH SarabunPSK" w:hAnsi="TH SarabunPSK" w:cs="TH SarabunPSK"/>
          <w:b/>
          <w:bCs/>
          <w:sz w:val="32"/>
          <w:szCs w:val="32"/>
          <w:cs/>
        </w:rPr>
        <w:t>6.</w:t>
      </w:r>
      <w:r w:rsidRPr="005412F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5412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โครงสร้างพื้นฐานและอัตรากำลัง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412F2">
        <w:rPr>
          <w:rFonts w:ascii="TH SarabunPSK" w:hAnsi="TH SarabunPSK" w:cs="TH SarabunPSK"/>
          <w:sz w:val="32"/>
          <w:szCs w:val="32"/>
          <w:cs/>
        </w:rPr>
        <w:t>1) จัดทำแผนการพัฒนาโครงสร้างพื้นฐานและดำเนินการปรับปรุงสถานที่และวัสดุอุปกรณ์  ให้มีความพร้อมในการจัดการศึกษา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412F2">
        <w:rPr>
          <w:rFonts w:ascii="TH SarabunPSK" w:hAnsi="TH SarabunPSK" w:cs="TH SarabunPSK"/>
          <w:sz w:val="32"/>
          <w:szCs w:val="32"/>
          <w:cs/>
        </w:rPr>
        <w:t>2) ระดมทรัพยากรจากชุมชน  เพื่อนำมาใช้ในการปรับปรุงโครงสร้างพื้นฐานให้มีความพร้อมสำหรับจัดกิจกรรมส่งเสริมการเรียนรู้ของประชาชน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412F2">
        <w:rPr>
          <w:rFonts w:ascii="TH SarabunPSK" w:hAnsi="TH SarabunPSK" w:cs="TH SarabunPSK"/>
          <w:sz w:val="32"/>
          <w:szCs w:val="32"/>
          <w:cs/>
        </w:rPr>
        <w:t>3) แสวงหาภาคีเครือข่ายในท้องถิ่นเพื่อการมีส่วนร่วมในการจัดกิจกรรมการศึกษานอกระบบและการศึกษาตามอัธยาศัย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412F2">
        <w:rPr>
          <w:rFonts w:ascii="TH SarabunPSK" w:hAnsi="TH SarabunPSK" w:cs="TH SarabunPSK"/>
          <w:sz w:val="32"/>
          <w:szCs w:val="32"/>
          <w:cs/>
        </w:rPr>
        <w:t>4) เร่งผลักดันให้มีการประกาศใช้กฎหมายว่าด้วยการศึกษาตลอดชีวิต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 w:rsidRPr="005412F2">
        <w:rPr>
          <w:rFonts w:ascii="TH SarabunPSK" w:hAnsi="TH SarabunPSK" w:cs="TH SarabunPSK"/>
          <w:sz w:val="32"/>
          <w:szCs w:val="32"/>
          <w:cs/>
        </w:rPr>
        <w:t>5) บริหารอัตรากำลังที่มีอยู่ทั้งในส่วนที่เป็นข้าราชการ  พนักงานราชการ  และลูกจ้างให้เกิดประสิทธิภาพสูงสุดในการปฏิบัติงาน</w:t>
      </w:r>
    </w:p>
    <w:p w:rsidR="00243E88" w:rsidRPr="005412F2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412F2">
        <w:rPr>
          <w:rFonts w:ascii="TH SarabunPSK" w:hAnsi="TH SarabunPSK" w:cs="TH SarabunPSK"/>
          <w:b/>
          <w:bCs/>
          <w:sz w:val="32"/>
          <w:szCs w:val="32"/>
          <w:cs/>
        </w:rPr>
        <w:t>6.</w:t>
      </w:r>
      <w:r w:rsidRPr="005412F2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412F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การพัฒนาองค์ความรู้และฐานข้อมูล</w:t>
      </w:r>
    </w:p>
    <w:p w:rsidR="00243E88" w:rsidRPr="005412F2" w:rsidRDefault="00243E88" w:rsidP="00243E88">
      <w:pPr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412F2">
        <w:rPr>
          <w:rFonts w:ascii="TH SarabunPSK" w:hAnsi="TH SarabunPSK" w:cs="TH SarabunPSK"/>
          <w:sz w:val="32"/>
          <w:szCs w:val="32"/>
          <w:cs/>
        </w:rPr>
        <w:t>) วิจัยและพัฒนานวัตกรรมการบริหารจัดการที่เหมาะสมและสอดคล้องกับนโยบายของกระทรวงศึกษาธิการในการใช้การศึกษานอกระบบและการศึกษาตามอัธยาศัยเป็นกลไกสำคัญในการพัฒนาที่ยั่งยืนโดยเฉพาะด้านเศรษฐกิจ สังคม ทรัพยากรธรรมชาติและสิ่งแวดล้อม</w:t>
      </w:r>
    </w:p>
    <w:p w:rsidR="00243E88" w:rsidRPr="005412F2" w:rsidRDefault="00243E88" w:rsidP="00243E88">
      <w:pPr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5412F2">
        <w:rPr>
          <w:rFonts w:ascii="TH SarabunPSK" w:hAnsi="TH SarabunPSK" w:cs="TH SarabunPSK"/>
          <w:sz w:val="32"/>
          <w:szCs w:val="32"/>
          <w:cs/>
        </w:rPr>
        <w:t>) ส่งเสริมให้มีการจัดการความรู้ในหน่วยงานและสถานศึกษาทุกระดับ รวมทั้งการศึกษาวิจัยเพื่อสามารถนำมาใช้ในการพัฒนาประสิทธิภาพการดำเนินงานที่สอดคล้องกับความต้องการของประชาชนและชุมชนพร้อมทั้งพัฒนาขีดความสามารถเชิงการแข่งขันของหน่วยงานและสถานศึกษาทั้งในระดับอาเซียนและระดับสากล</w:t>
      </w:r>
    </w:p>
    <w:p w:rsidR="00243E88" w:rsidRPr="005412F2" w:rsidRDefault="00243E88" w:rsidP="00243E88">
      <w:pPr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5412F2">
        <w:rPr>
          <w:rFonts w:ascii="TH SarabunPSK" w:hAnsi="TH SarabunPSK" w:cs="TH SarabunPSK"/>
          <w:sz w:val="32"/>
          <w:szCs w:val="32"/>
          <w:cs/>
        </w:rPr>
        <w:t>) พัฒนาระบบฐานข้อมูลให้มีความครบถ้วน ถูกต้อง ทันสมัย และเชื่อมโยงกันทั่วประเทศอย่างเป็นระบบเพื่อให้หน่วยงานและสถานศึกษาในสังกัดสามารถนำไปใช้เป็นเครื่องมือสำคัญในการบริหาร และจัดบริการการศึกษานอกระบบและการศึกษาตามอัธยาศัยอย่างมีประสิทธิภาพ</w:t>
      </w:r>
    </w:p>
    <w:p w:rsidR="00243E88" w:rsidRDefault="00243E88" w:rsidP="00243E88">
      <w:pPr>
        <w:ind w:firstLine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412F2">
        <w:rPr>
          <w:rFonts w:ascii="TH SarabunPSK" w:hAnsi="TH SarabunPSK" w:cs="TH SarabunPSK"/>
          <w:sz w:val="32"/>
          <w:szCs w:val="32"/>
          <w:cs/>
        </w:rPr>
        <w:t>) สนับสนุนให้มีการประชาสัมพันธ์และสร้างภาพลักษณ์ใหม่ของ กศน. ในการส่งเสริมการเรียนรู้ตลอดชีวิตและการศึกษาอาชีพเพื่อการมีงานทำ เพื่อสร้างกระแสให้ประชาชนและทุกภาคส่วนของสังคมเห็นความสำคัญและเข้ามามีส่วนร่วมในการดำเนินกิจกรรมของ กศน.ทั้งในฐานะผู้รับบริการ ผู้จัด ผู้ส่งเสริมและผู้สนับสนุนการดำเนินงานของ กศน.</w:t>
      </w:r>
    </w:p>
    <w:p w:rsidR="00243E88" w:rsidRPr="005412F2" w:rsidRDefault="00243E88" w:rsidP="00243E88">
      <w:pPr>
        <w:ind w:firstLine="720"/>
        <w:rPr>
          <w:rFonts w:ascii="TH SarabunPSK" w:hAnsi="TH SarabunPSK" w:cs="TH SarabunPSK"/>
          <w:b/>
          <w:bCs/>
          <w:sz w:val="32"/>
          <w:szCs w:val="32"/>
          <w:lang w:eastAsia="ko-KR"/>
        </w:rPr>
      </w:pPr>
      <w:r w:rsidRPr="005412F2">
        <w:rPr>
          <w:rFonts w:ascii="TH SarabunPSK" w:hAnsi="TH SarabunPSK" w:cs="TH SarabunPSK"/>
          <w:b/>
          <w:bCs/>
          <w:sz w:val="32"/>
          <w:szCs w:val="32"/>
          <w:cs/>
          <w:lang w:eastAsia="ko-KR"/>
        </w:rPr>
        <w:t>๖.๔ การกำกับ นิเทศ ติดตาม ประเมิน และรายงานผล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  <w:lang w:eastAsia="ko-KR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/>
        </w:rPr>
        <w:t>1</w:t>
      </w:r>
      <w:r w:rsidRPr="005412F2">
        <w:rPr>
          <w:rFonts w:ascii="TH SarabunPSK" w:hAnsi="TH SarabunPSK" w:cs="TH SarabunPSK"/>
          <w:sz w:val="32"/>
          <w:szCs w:val="32"/>
          <w:cs/>
          <w:lang w:eastAsia="ko-KR"/>
        </w:rPr>
        <w:t>) สร้างกลไกการกำกับ นิเทศ ติดตาม ประเมิน และรายงานผลการดำเนินงานการศึกษานอกระบบและการศึกษาตามอัธยาศัยให้เชื่อมโยงกับหน่วยงาน สถานศึกษา และภาคีเครือข่ายทั้งระบบ</w:t>
      </w:r>
    </w:p>
    <w:p w:rsidR="00243E88" w:rsidRPr="005412F2" w:rsidRDefault="00243E88" w:rsidP="00243E88">
      <w:pPr>
        <w:ind w:firstLine="1080"/>
        <w:rPr>
          <w:rFonts w:ascii="TH SarabunPSK" w:hAnsi="TH SarabunPSK" w:cs="TH SarabunPSK"/>
          <w:sz w:val="32"/>
          <w:szCs w:val="32"/>
          <w:lang w:eastAsia="ko-KR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/>
        </w:rPr>
        <w:t>2</w:t>
      </w:r>
      <w:r w:rsidRPr="005412F2">
        <w:rPr>
          <w:rFonts w:ascii="TH SarabunPSK" w:hAnsi="TH SarabunPSK" w:cs="TH SarabunPSK"/>
          <w:sz w:val="32"/>
          <w:szCs w:val="32"/>
          <w:cs/>
          <w:lang w:eastAsia="ko-KR"/>
        </w:rPr>
        <w:t>) ส่งเสริมการใช้เทคโนโลยีสารสนเทศและการสื่อสาร และสื่ออื่นๆ ที่เหมาะสมเพื่อการกำกับ นิเทศ ติดตาม ประเมินผล และรายงานผลอย่างมีประสิทธิภาพ</w:t>
      </w:r>
    </w:p>
    <w:p w:rsidR="00243E88" w:rsidRDefault="00243E88" w:rsidP="00243E88">
      <w:pPr>
        <w:ind w:firstLine="1080"/>
        <w:rPr>
          <w:rFonts w:ascii="TH SarabunPSK" w:hAnsi="TH SarabunPSK" w:cs="TH SarabunPSK"/>
          <w:sz w:val="32"/>
          <w:szCs w:val="32"/>
          <w:lang w:eastAsia="ko-KR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/>
        </w:rPr>
        <w:t>3</w:t>
      </w:r>
      <w:r w:rsidRPr="005412F2">
        <w:rPr>
          <w:rFonts w:ascii="TH SarabunPSK" w:hAnsi="TH SarabunPSK" w:cs="TH SarabunPSK"/>
          <w:sz w:val="32"/>
          <w:szCs w:val="32"/>
          <w:cs/>
          <w:lang w:eastAsia="ko-KR"/>
        </w:rPr>
        <w:t>) พัฒนากลไกการติดตามประเมินผลการปฏิบัติราชการตามคำรับรองการปฏิบัติราชการประจำปีของหน่วยงาน สถานศึกษา เพื่อการรายงานผลตามตัวชี้วัดตามคำรับรองการปฏิบัติราชการประจำปี ของสำนักงาน กศน.ให้ดำเนินไปอย่างมีประสิทธิภาพ เป็นไปตามเกณฑ์ วิธีการและระยะเวลาที่ ก.พ.ร.กำหนด</w:t>
      </w:r>
    </w:p>
    <w:p w:rsidR="00C41ECA" w:rsidRDefault="00C41ECA">
      <w:pPr>
        <w:rPr>
          <w:rFonts w:hint="cs"/>
        </w:rPr>
      </w:pPr>
    </w:p>
    <w:sectPr w:rsidR="00C41ECA" w:rsidSect="00C41E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SN PatPong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DB Patponga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15A8"/>
    <w:multiLevelType w:val="hybridMultilevel"/>
    <w:tmpl w:val="A29CDC94"/>
    <w:lvl w:ilvl="0" w:tplc="7C1014F2">
      <w:start w:val="1"/>
      <w:numFmt w:val="decimal"/>
      <w:lvlText w:val="5.%1"/>
      <w:lvlJc w:val="left"/>
      <w:pPr>
        <w:ind w:left="1800" w:hanging="360"/>
      </w:pPr>
      <w:rPr>
        <w:rFonts w:hint="default"/>
      </w:rPr>
    </w:lvl>
    <w:lvl w:ilvl="1" w:tplc="7C1014F2">
      <w:start w:val="1"/>
      <w:numFmt w:val="decimal"/>
      <w:lvlText w:val="5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B6823"/>
    <w:multiLevelType w:val="hybridMultilevel"/>
    <w:tmpl w:val="9BA812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EF0770"/>
    <w:multiLevelType w:val="hybridMultilevel"/>
    <w:tmpl w:val="0046C9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F179CB"/>
    <w:multiLevelType w:val="hybridMultilevel"/>
    <w:tmpl w:val="8B5A6E5C"/>
    <w:lvl w:ilvl="0" w:tplc="8274074A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274074A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C20C1"/>
    <w:multiLevelType w:val="hybridMultilevel"/>
    <w:tmpl w:val="1A0E11A6"/>
    <w:lvl w:ilvl="0" w:tplc="5F6ABC2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62CA9"/>
    <w:multiLevelType w:val="hybridMultilevel"/>
    <w:tmpl w:val="FC4486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6E0484"/>
    <w:multiLevelType w:val="hybridMultilevel"/>
    <w:tmpl w:val="93FEEBD2"/>
    <w:lvl w:ilvl="0" w:tplc="A97473B0">
      <w:start w:val="1"/>
      <w:numFmt w:val="decimal"/>
      <w:lvlText w:val="4.%1"/>
      <w:lvlJc w:val="left"/>
      <w:pPr>
        <w:ind w:left="1800" w:hanging="360"/>
      </w:pPr>
      <w:rPr>
        <w:rFonts w:hint="default"/>
      </w:rPr>
    </w:lvl>
    <w:lvl w:ilvl="1" w:tplc="A97473B0">
      <w:start w:val="1"/>
      <w:numFmt w:val="decimal"/>
      <w:lvlText w:val="4.%2"/>
      <w:lvlJc w:val="left"/>
      <w:pPr>
        <w:ind w:left="1440" w:hanging="360"/>
      </w:pPr>
      <w:rPr>
        <w:rFonts w:hint="default"/>
      </w:rPr>
    </w:lvl>
    <w:lvl w:ilvl="2" w:tplc="8C449958">
      <w:numFmt w:val="bullet"/>
      <w:lvlText w:val="-"/>
      <w:lvlJc w:val="left"/>
      <w:pPr>
        <w:ind w:left="2340" w:hanging="360"/>
      </w:pPr>
      <w:rPr>
        <w:rFonts w:ascii="TH SarabunPSK" w:eastAsia="Cordia New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B53E7"/>
    <w:multiLevelType w:val="hybridMultilevel"/>
    <w:tmpl w:val="06E4C918"/>
    <w:lvl w:ilvl="0" w:tplc="E90863F8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applyBreakingRules/>
  </w:compat>
  <w:rsids>
    <w:rsidRoot w:val="00243E88"/>
    <w:rsid w:val="00243E88"/>
    <w:rsid w:val="00C41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8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E8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4420</Words>
  <Characters>25198</Characters>
  <Application>Microsoft Office Word</Application>
  <DocSecurity>0</DocSecurity>
  <Lines>209</Lines>
  <Paragraphs>59</Paragraphs>
  <ScaleCrop>false</ScaleCrop>
  <Company/>
  <LinksUpToDate>false</LinksUpToDate>
  <CharactersWithSpaces>29559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AM</dc:creator>
  <cp:keywords/>
  <dc:description/>
  <cp:lastModifiedBy>I AM</cp:lastModifiedBy>
  <cp:revision>1</cp:revision>
  <dcterms:created xsi:type="dcterms:W3CDTF">2012-12-11T05:49:00Z</dcterms:created>
  <dcterms:modified xsi:type="dcterms:W3CDTF">2012-12-11T05:49:00Z</dcterms:modified>
</cp:coreProperties>
</file>